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379"/>
      </w:tblGrid>
      <w:tr w:rsidR="0070330C" w:rsidTr="008B50E2">
        <w:tc>
          <w:tcPr>
            <w:tcW w:w="36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330C" w:rsidRDefault="0070330C" w:rsidP="00083F81">
            <w:pPr>
              <w:tabs>
                <w:tab w:val="left" w:pos="709"/>
              </w:tabs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  <w:p w:rsidR="0070330C" w:rsidRDefault="0070330C" w:rsidP="00083F81">
            <w:pPr>
              <w:tabs>
                <w:tab w:val="left" w:pos="709"/>
              </w:tabs>
              <w:rPr>
                <w:rFonts w:ascii="Arial" w:eastAsia="Times New Roman" w:hAnsi="Arial" w:cs="Arial"/>
                <w:b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62F0CE78" wp14:editId="4B2DAF8E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46990</wp:posOffset>
                  </wp:positionV>
                  <wp:extent cx="982980" cy="9829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30C" w:rsidRDefault="0070330C" w:rsidP="00083F81">
            <w:pPr>
              <w:tabs>
                <w:tab w:val="left" w:pos="709"/>
              </w:tabs>
              <w:rPr>
                <w:rFonts w:ascii="Arial" w:eastAsia="Times New Roman" w:hAnsi="Arial" w:cs="Arial"/>
                <w:b/>
              </w:rPr>
            </w:pPr>
          </w:p>
          <w:p w:rsidR="0070330C" w:rsidRDefault="0070330C" w:rsidP="00083F81">
            <w:pPr>
              <w:tabs>
                <w:tab w:val="left" w:pos="709"/>
              </w:tabs>
              <w:rPr>
                <w:rFonts w:ascii="Arial" w:eastAsia="Times New Roman" w:hAnsi="Arial" w:cs="Arial"/>
                <w:b/>
              </w:rPr>
            </w:pPr>
          </w:p>
          <w:p w:rsidR="0070330C" w:rsidRDefault="0070330C" w:rsidP="00083F81">
            <w:pPr>
              <w:tabs>
                <w:tab w:val="left" w:pos="709"/>
              </w:tabs>
              <w:rPr>
                <w:rFonts w:ascii="Arial" w:eastAsia="Times New Roman" w:hAnsi="Arial" w:cs="Arial"/>
                <w:b/>
              </w:rPr>
            </w:pPr>
          </w:p>
          <w:p w:rsidR="0070330C" w:rsidRDefault="0070330C" w:rsidP="00083F81">
            <w:pPr>
              <w:tabs>
                <w:tab w:val="left" w:pos="709"/>
              </w:tabs>
              <w:rPr>
                <w:rFonts w:ascii="Arial" w:eastAsia="Times New Roman" w:hAnsi="Arial" w:cs="Arial"/>
                <w:b/>
              </w:rPr>
            </w:pPr>
          </w:p>
          <w:p w:rsidR="0070330C" w:rsidRPr="008B50E2" w:rsidRDefault="0070330C" w:rsidP="00083F81">
            <w:pPr>
              <w:tabs>
                <w:tab w:val="left" w:pos="709"/>
              </w:tabs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</w:t>
            </w: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both"/>
              <w:rPr>
                <w:rFonts w:asciiTheme="minorHAnsi" w:eastAsia="Times New Roman" w:hAnsiTheme="minorHAnsi"/>
              </w:rPr>
            </w:pP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both"/>
              <w:rPr>
                <w:rFonts w:asciiTheme="minorHAnsi" w:eastAsia="Times New Roman" w:hAnsiTheme="minorHAnsi" w:cs="Arial"/>
                <w:b/>
                <w:sz w:val="32"/>
                <w:szCs w:val="32"/>
              </w:rPr>
            </w:pPr>
            <w:r w:rsidRPr="008B50E2">
              <w:rPr>
                <w:rFonts w:asciiTheme="minorHAnsi" w:eastAsia="Times New Roman" w:hAnsiTheme="minorHAnsi" w:cs="Arial"/>
                <w:b/>
                <w:sz w:val="32"/>
                <w:szCs w:val="32"/>
              </w:rPr>
              <w:t>St Francis College</w:t>
            </w: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both"/>
              <w:rPr>
                <w:rFonts w:asciiTheme="minorHAnsi" w:eastAsia="Times New Roman" w:hAnsiTheme="minorHAnsi"/>
                <w:spacing w:val="-3"/>
              </w:rPr>
            </w:pP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both"/>
              <w:rPr>
                <w:rFonts w:asciiTheme="minorHAnsi" w:eastAsia="Times New Roman" w:hAnsiTheme="minorHAnsi"/>
                <w:spacing w:val="-3"/>
              </w:rPr>
            </w:pPr>
            <w:r w:rsidRPr="008B50E2">
              <w:rPr>
                <w:rFonts w:asciiTheme="minorHAnsi" w:eastAsia="Times New Roman" w:hAnsiTheme="minorHAnsi"/>
                <w:spacing w:val="-3"/>
              </w:rPr>
              <w:t>NAME: ....................................</w:t>
            </w: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both"/>
              <w:rPr>
                <w:rFonts w:asciiTheme="minorHAnsi" w:eastAsia="Times New Roman" w:hAnsiTheme="minorHAnsi"/>
                <w:spacing w:val="-3"/>
              </w:rPr>
            </w:pPr>
          </w:p>
          <w:p w:rsidR="0070330C" w:rsidRDefault="0070330C" w:rsidP="00083F81">
            <w:pPr>
              <w:tabs>
                <w:tab w:val="left" w:pos="0"/>
              </w:tabs>
              <w:suppressAutoHyphens/>
              <w:rPr>
                <w:rFonts w:asciiTheme="minorHAnsi" w:eastAsia="Times New Roman" w:hAnsiTheme="minorHAnsi"/>
                <w:spacing w:val="-3"/>
              </w:rPr>
            </w:pPr>
            <w:r w:rsidRPr="008B50E2">
              <w:rPr>
                <w:rFonts w:asciiTheme="minorHAnsi" w:eastAsia="Times New Roman" w:hAnsiTheme="minorHAnsi"/>
                <w:spacing w:val="-3"/>
              </w:rPr>
              <w:t>TEACHER: Miss Litzow, M</w:t>
            </w:r>
            <w:r w:rsidR="00E2612F" w:rsidRPr="008B50E2">
              <w:rPr>
                <w:rFonts w:asciiTheme="minorHAnsi" w:eastAsia="Times New Roman" w:hAnsiTheme="minorHAnsi"/>
                <w:spacing w:val="-3"/>
              </w:rPr>
              <w:t xml:space="preserve">iss Andzue </w:t>
            </w:r>
          </w:p>
          <w:p w:rsidR="00E41BA0" w:rsidRDefault="00E41BA0" w:rsidP="00083F81">
            <w:pPr>
              <w:tabs>
                <w:tab w:val="left" w:pos="0"/>
              </w:tabs>
              <w:suppressAutoHyphens/>
              <w:rPr>
                <w:rFonts w:asciiTheme="minorHAnsi" w:eastAsia="Times New Roman" w:hAnsiTheme="minorHAnsi"/>
                <w:spacing w:val="-3"/>
              </w:rPr>
            </w:pPr>
          </w:p>
          <w:p w:rsidR="00E41BA0" w:rsidRDefault="00E41BA0" w:rsidP="00083F81">
            <w:pPr>
              <w:tabs>
                <w:tab w:val="left" w:pos="0"/>
              </w:tabs>
              <w:suppressAutoHyphens/>
              <w:rPr>
                <w:rFonts w:asciiTheme="minorHAnsi" w:eastAsia="Times New Roman" w:hAnsiTheme="minorHAnsi"/>
                <w:spacing w:val="-3"/>
              </w:rPr>
            </w:pPr>
            <w:r>
              <w:rPr>
                <w:rFonts w:asciiTheme="minorHAnsi" w:eastAsia="Times New Roman" w:hAnsiTheme="minorHAnsi"/>
                <w:spacing w:val="-3"/>
              </w:rPr>
              <w:t>SUBJECT: Religion</w:t>
            </w:r>
          </w:p>
          <w:p w:rsidR="00E41BA0" w:rsidRDefault="00E41BA0" w:rsidP="00083F81">
            <w:pPr>
              <w:tabs>
                <w:tab w:val="left" w:pos="0"/>
              </w:tabs>
              <w:suppressAutoHyphens/>
              <w:rPr>
                <w:rFonts w:asciiTheme="minorHAnsi" w:eastAsia="Times New Roman" w:hAnsiTheme="minorHAnsi"/>
                <w:spacing w:val="-3"/>
              </w:rPr>
            </w:pPr>
          </w:p>
          <w:p w:rsidR="00E41BA0" w:rsidRPr="008B50E2" w:rsidRDefault="00E41BA0" w:rsidP="00083F81">
            <w:pPr>
              <w:tabs>
                <w:tab w:val="left" w:pos="0"/>
              </w:tabs>
              <w:suppressAutoHyphens/>
              <w:rPr>
                <w:rFonts w:asciiTheme="minorHAnsi" w:eastAsia="Times New Roman" w:hAnsiTheme="minorHAnsi"/>
                <w:spacing w:val="-3"/>
              </w:rPr>
            </w:pPr>
            <w:r>
              <w:rPr>
                <w:rFonts w:asciiTheme="minorHAnsi" w:eastAsia="Times New Roman" w:hAnsiTheme="minorHAnsi"/>
                <w:spacing w:val="-3"/>
              </w:rPr>
              <w:t>TERM 3</w:t>
            </w: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both"/>
              <w:rPr>
                <w:rFonts w:asciiTheme="minorHAnsi" w:eastAsia="Times New Roman" w:hAnsiTheme="minorHAnsi"/>
                <w:spacing w:val="-3"/>
              </w:rPr>
            </w:pP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both"/>
              <w:rPr>
                <w:rFonts w:asciiTheme="minorHAnsi" w:eastAsia="Times New Roman" w:hAnsiTheme="minorHAnsi"/>
                <w:spacing w:val="-3"/>
              </w:rPr>
            </w:pP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/>
                <w:sz w:val="28"/>
              </w:rPr>
            </w:pP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/>
                <w:sz w:val="28"/>
              </w:rPr>
            </w:pPr>
          </w:p>
          <w:p w:rsidR="0070330C" w:rsidRPr="008B50E2" w:rsidRDefault="0070330C" w:rsidP="00083F81">
            <w:pPr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/>
                <w:b/>
                <w:u w:val="single"/>
              </w:rPr>
            </w:pPr>
            <w:r w:rsidRPr="008B50E2">
              <w:rPr>
                <w:rFonts w:asciiTheme="minorHAnsi" w:eastAsia="Times New Roman" w:hAnsiTheme="minorHAnsi"/>
                <w:sz w:val="28"/>
              </w:rPr>
              <w:t>CONDITIONS</w:t>
            </w:r>
          </w:p>
          <w:p w:rsidR="0070330C" w:rsidRPr="008B50E2" w:rsidRDefault="0070330C" w:rsidP="00083F81">
            <w:pPr>
              <w:pStyle w:val="BodyA"/>
              <w:rPr>
                <w:rFonts w:asciiTheme="minorHAnsi" w:hAnsiTheme="minorHAnsi"/>
                <w:sz w:val="28"/>
              </w:rPr>
            </w:pPr>
          </w:p>
          <w:p w:rsidR="0070330C" w:rsidRPr="008B50E2" w:rsidRDefault="0070330C" w:rsidP="00083F81">
            <w:pPr>
              <w:tabs>
                <w:tab w:val="left" w:pos="709"/>
              </w:tabs>
              <w:rPr>
                <w:rFonts w:asciiTheme="minorHAnsi" w:eastAsia="Times New Roman" w:hAnsiTheme="minorHAnsi"/>
                <w:b/>
                <w:sz w:val="22"/>
                <w:szCs w:val="22"/>
                <w:lang w:val="en-AU"/>
              </w:rPr>
            </w:pPr>
          </w:p>
          <w:p w:rsidR="0070330C" w:rsidRPr="008B50E2" w:rsidRDefault="0070330C" w:rsidP="00083F81">
            <w:pPr>
              <w:tabs>
                <w:tab w:val="left" w:pos="709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B50E2">
              <w:rPr>
                <w:rFonts w:asciiTheme="minorHAnsi" w:eastAsia="Times New Roman" w:hAnsiTheme="minorHAnsi"/>
                <w:b/>
                <w:sz w:val="22"/>
                <w:szCs w:val="22"/>
                <w:lang w:val="en-AU"/>
              </w:rPr>
              <w:t>Time allowed: 2 weeks</w:t>
            </w:r>
          </w:p>
          <w:p w:rsidR="0070330C" w:rsidRPr="008B50E2" w:rsidRDefault="00E2612F" w:rsidP="00083F81">
            <w:pPr>
              <w:tabs>
                <w:tab w:val="left" w:pos="709"/>
              </w:tabs>
              <w:rPr>
                <w:rFonts w:asciiTheme="minorHAnsi" w:eastAsia="Times New Roman" w:hAnsiTheme="minorHAnsi"/>
                <w:b/>
                <w:sz w:val="22"/>
                <w:szCs w:val="22"/>
                <w:lang w:val="en-AU"/>
              </w:rPr>
            </w:pPr>
            <w:r w:rsidRPr="008B50E2">
              <w:rPr>
                <w:rFonts w:asciiTheme="minorHAnsi" w:eastAsia="Times New Roman" w:hAnsiTheme="minorHAnsi"/>
                <w:b/>
                <w:sz w:val="22"/>
                <w:szCs w:val="22"/>
                <w:lang w:val="en-AU"/>
              </w:rPr>
              <w:t>Length: 2</w:t>
            </w:r>
            <w:r w:rsidR="0070330C" w:rsidRPr="008B50E2">
              <w:rPr>
                <w:rFonts w:asciiTheme="minorHAnsi" w:eastAsia="Times New Roman" w:hAnsiTheme="minorHAnsi"/>
                <w:b/>
                <w:sz w:val="22"/>
                <w:szCs w:val="22"/>
                <w:lang w:val="en-AU"/>
              </w:rPr>
              <w:t xml:space="preserve"> page</w:t>
            </w:r>
            <w:r w:rsidRPr="008B50E2">
              <w:rPr>
                <w:rFonts w:asciiTheme="minorHAnsi" w:eastAsia="Times New Roman" w:hAnsiTheme="minorHAnsi"/>
                <w:b/>
                <w:sz w:val="22"/>
                <w:szCs w:val="22"/>
                <w:lang w:val="en-AU"/>
              </w:rPr>
              <w:t>s</w:t>
            </w:r>
          </w:p>
          <w:p w:rsidR="0070330C" w:rsidRPr="008B50E2" w:rsidRDefault="0070330C" w:rsidP="00083F81">
            <w:pPr>
              <w:pStyle w:val="BodyA"/>
              <w:rPr>
                <w:rFonts w:asciiTheme="minorHAnsi" w:hAnsiTheme="minorHAnsi"/>
              </w:rPr>
            </w:pPr>
            <w:r w:rsidRPr="008B50E2">
              <w:rPr>
                <w:rFonts w:asciiTheme="minorHAnsi" w:hAnsiTheme="minorHAnsi"/>
              </w:rPr>
              <w:t xml:space="preserve">     </w:t>
            </w:r>
          </w:p>
          <w:p w:rsidR="0070330C" w:rsidRDefault="0070330C" w:rsidP="00083F81">
            <w:pPr>
              <w:pStyle w:val="BodyA"/>
            </w:pPr>
          </w:p>
          <w:p w:rsidR="0070330C" w:rsidRDefault="0070330C" w:rsidP="00083F81">
            <w:pPr>
              <w:pStyle w:val="BodyA"/>
            </w:pPr>
          </w:p>
          <w:p w:rsidR="0070330C" w:rsidRDefault="00E41BA0" w:rsidP="00083F81">
            <w:pPr>
              <w:pStyle w:val="BodyA"/>
            </w:pPr>
            <w:r>
              <w:rPr>
                <w:rFonts w:ascii="Arial" w:hAnsi="Arial" w:cs="Arial"/>
                <w:noProof/>
                <w:color w:val="797979"/>
                <w:sz w:val="20"/>
                <w:lang w:val="en-A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409575</wp:posOffset>
                  </wp:positionV>
                  <wp:extent cx="2178685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42" y="21246"/>
                      <wp:lineTo x="21342" y="0"/>
                      <wp:lineTo x="0" y="0"/>
                    </wp:wrapPolygon>
                  </wp:wrapTight>
                  <wp:docPr id="12" name="Picture 1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30C" w:rsidRDefault="0070330C" w:rsidP="00083F81">
            <w:pPr>
              <w:pStyle w:val="BodyA"/>
            </w:pPr>
          </w:p>
          <w:p w:rsidR="0070330C" w:rsidRDefault="0070330C" w:rsidP="00083F81">
            <w:pPr>
              <w:pStyle w:val="BodyA"/>
            </w:pPr>
          </w:p>
          <w:p w:rsidR="0070330C" w:rsidRDefault="00E41BA0" w:rsidP="00083F81">
            <w:pPr>
              <w:pStyle w:val="BodyA"/>
            </w:pPr>
            <w:r>
              <w:rPr>
                <w:rFonts w:ascii="Arial" w:hAnsi="Arial" w:cs="Arial"/>
                <w:noProof/>
                <w:color w:val="797979"/>
                <w:sz w:val="20"/>
                <w:lang w:val="en-AU"/>
              </w:rPr>
              <w:drawing>
                <wp:anchor distT="0" distB="0" distL="114300" distR="114300" simplePos="0" relativeHeight="251663360" behindDoc="1" locked="0" layoutInCell="1" allowOverlap="1" wp14:anchorId="7652ECE6" wp14:editId="66572EF6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283845</wp:posOffset>
                  </wp:positionV>
                  <wp:extent cx="1733550" cy="1395095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363" y="21236"/>
                      <wp:lineTo x="21363" y="0"/>
                      <wp:lineTo x="0" y="0"/>
                    </wp:wrapPolygon>
                  </wp:wrapTight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30C" w:rsidRDefault="0070330C" w:rsidP="00083F81">
            <w:pPr>
              <w:pStyle w:val="BodyA"/>
            </w:pPr>
          </w:p>
          <w:p w:rsidR="0070330C" w:rsidRDefault="0070330C" w:rsidP="00083F81">
            <w:pPr>
              <w:rPr>
                <w:rFonts w:eastAsia="Times New Roman"/>
                <w:sz w:val="20"/>
                <w:lang w:val="en-AU" w:bidi="x-none"/>
              </w:rPr>
            </w:pPr>
          </w:p>
        </w:tc>
        <w:tc>
          <w:tcPr>
            <w:tcW w:w="6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0330C" w:rsidRPr="008B50E2" w:rsidRDefault="0070330C" w:rsidP="005E23CA">
            <w:pPr>
              <w:tabs>
                <w:tab w:val="left" w:pos="709"/>
              </w:tabs>
              <w:jc w:val="center"/>
              <w:rPr>
                <w:rFonts w:asciiTheme="minorHAnsi" w:eastAsia="Times New Roman" w:hAnsiTheme="minorHAnsi" w:cs="Arial"/>
                <w:b/>
                <w:u w:val="single"/>
              </w:rPr>
            </w:pPr>
          </w:p>
          <w:p w:rsidR="0070330C" w:rsidRPr="008B50E2" w:rsidRDefault="00E2612F" w:rsidP="005E23CA">
            <w:pPr>
              <w:tabs>
                <w:tab w:val="left" w:pos="709"/>
              </w:tabs>
              <w:jc w:val="center"/>
              <w:rPr>
                <w:rFonts w:asciiTheme="minorHAnsi" w:eastAsia="Times New Roman" w:hAnsiTheme="minorHAnsi" w:cs="Arial"/>
                <w:b/>
                <w:sz w:val="40"/>
                <w:szCs w:val="40"/>
              </w:rPr>
            </w:pPr>
            <w:r w:rsidRPr="008B50E2">
              <w:rPr>
                <w:rFonts w:asciiTheme="minorHAnsi" w:eastAsia="Times New Roman" w:hAnsiTheme="minorHAnsi" w:cs="Arial"/>
                <w:b/>
                <w:sz w:val="40"/>
                <w:szCs w:val="40"/>
                <w:u w:val="single"/>
              </w:rPr>
              <w:t>Great Australian Catholics</w:t>
            </w:r>
          </w:p>
          <w:p w:rsidR="0070330C" w:rsidRPr="008B50E2" w:rsidRDefault="0070330C" w:rsidP="005E23CA">
            <w:pPr>
              <w:tabs>
                <w:tab w:val="left" w:pos="709"/>
              </w:tabs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0330C" w:rsidRPr="008B50E2" w:rsidRDefault="0070330C" w:rsidP="005E23CA">
            <w:pPr>
              <w:tabs>
                <w:tab w:val="left" w:pos="709"/>
              </w:tabs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0330C" w:rsidTr="008B50E2"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0330C" w:rsidRDefault="0070330C" w:rsidP="00083F81">
            <w:pPr>
              <w:rPr>
                <w:rFonts w:eastAsia="Times New Roman"/>
                <w:sz w:val="20"/>
                <w:lang w:val="en-AU" w:bidi="x-none"/>
              </w:rPr>
            </w:pPr>
          </w:p>
        </w:tc>
        <w:tc>
          <w:tcPr>
            <w:tcW w:w="63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330C" w:rsidRDefault="0070330C" w:rsidP="000473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HAnsi" w:hAnsiTheme="minorHAnsi"/>
                <w:b/>
                <w:sz w:val="22"/>
                <w:lang w:val="en-AU"/>
              </w:rPr>
            </w:pPr>
            <w:r w:rsidRPr="008B50E2">
              <w:rPr>
                <w:rFonts w:asciiTheme="minorHAnsi" w:hAnsiTheme="minorHAnsi"/>
                <w:b/>
                <w:sz w:val="22"/>
                <w:lang w:val="en-AU"/>
              </w:rPr>
              <w:t xml:space="preserve">In class we have been </w:t>
            </w:r>
            <w:r w:rsidR="00E2612F" w:rsidRPr="008B50E2">
              <w:rPr>
                <w:rFonts w:asciiTheme="minorHAnsi" w:hAnsiTheme="minorHAnsi"/>
                <w:b/>
                <w:sz w:val="22"/>
                <w:lang w:val="en-AU"/>
              </w:rPr>
              <w:t xml:space="preserve">learning about </w:t>
            </w:r>
            <w:r w:rsidR="00083F81" w:rsidRPr="008B50E2">
              <w:rPr>
                <w:rFonts w:asciiTheme="minorHAnsi" w:hAnsiTheme="minorHAnsi"/>
                <w:b/>
                <w:sz w:val="22"/>
                <w:lang w:val="en-AU"/>
              </w:rPr>
              <w:t xml:space="preserve">the </w:t>
            </w:r>
            <w:r w:rsidR="00E41BA0">
              <w:rPr>
                <w:rFonts w:asciiTheme="minorHAnsi" w:hAnsiTheme="minorHAnsi"/>
                <w:b/>
                <w:sz w:val="22"/>
                <w:lang w:val="en-AU"/>
              </w:rPr>
              <w:t>Catholic Church and</w:t>
            </w:r>
            <w:r w:rsidR="00083F81" w:rsidRPr="008B50E2">
              <w:rPr>
                <w:rFonts w:asciiTheme="minorHAnsi" w:hAnsiTheme="minorHAnsi"/>
                <w:b/>
                <w:sz w:val="22"/>
                <w:lang w:val="en-AU"/>
              </w:rPr>
              <w:t xml:space="preserve"> its associated organisations in Australia. We have also been learning about Je</w:t>
            </w:r>
            <w:r w:rsidR="00EF4A1B" w:rsidRPr="008B50E2">
              <w:rPr>
                <w:rFonts w:asciiTheme="minorHAnsi" w:hAnsiTheme="minorHAnsi"/>
                <w:b/>
                <w:sz w:val="22"/>
                <w:lang w:val="en-AU"/>
              </w:rPr>
              <w:t>sus and his mission and how it is the foundation</w:t>
            </w:r>
            <w:r w:rsidR="00083F81" w:rsidRPr="008B50E2">
              <w:rPr>
                <w:rFonts w:asciiTheme="minorHAnsi" w:hAnsiTheme="minorHAnsi"/>
                <w:b/>
                <w:sz w:val="22"/>
                <w:lang w:val="en-AU"/>
              </w:rPr>
              <w:t xml:space="preserve"> to the </w:t>
            </w:r>
            <w:r w:rsidR="000473C4" w:rsidRPr="008B50E2">
              <w:rPr>
                <w:rFonts w:asciiTheme="minorHAnsi" w:hAnsiTheme="minorHAnsi"/>
                <w:b/>
                <w:sz w:val="22"/>
                <w:lang w:val="en-AU"/>
              </w:rPr>
              <w:t>Church’s spiritual</w:t>
            </w:r>
            <w:r w:rsidR="00083F81" w:rsidRPr="008B50E2">
              <w:rPr>
                <w:rFonts w:asciiTheme="minorHAnsi" w:hAnsiTheme="minorHAnsi"/>
                <w:b/>
                <w:sz w:val="22"/>
                <w:lang w:val="en-AU"/>
              </w:rPr>
              <w:t xml:space="preserve"> and corporal works of mercy. </w:t>
            </w:r>
          </w:p>
          <w:p w:rsidR="00E41BA0" w:rsidRPr="008B50E2" w:rsidRDefault="00E41BA0" w:rsidP="000473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HAnsi" w:hAnsiTheme="minorHAnsi"/>
                <w:sz w:val="22"/>
                <w:lang w:val="en-AU"/>
              </w:rPr>
            </w:pPr>
          </w:p>
        </w:tc>
      </w:tr>
      <w:tr w:rsidR="0070330C" w:rsidTr="008B50E2">
        <w:trPr>
          <w:trHeight w:val="2355"/>
        </w:trPr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0330C" w:rsidRDefault="0070330C" w:rsidP="00083F81">
            <w:pPr>
              <w:rPr>
                <w:rFonts w:eastAsia="Times New Roman"/>
                <w:sz w:val="20"/>
                <w:lang w:val="en-AU" w:bidi="x-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330C" w:rsidRDefault="0070330C" w:rsidP="00083F81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2"/>
              </w:rPr>
            </w:pPr>
            <w:proofErr w:type="gramStart"/>
            <w:r w:rsidRPr="008B50E2">
              <w:rPr>
                <w:rFonts w:asciiTheme="minorHAnsi" w:hAnsiTheme="minorHAnsi"/>
                <w:szCs w:val="22"/>
              </w:rPr>
              <w:t>YOUR</w:t>
            </w:r>
            <w:proofErr w:type="gramEnd"/>
            <w:r w:rsidRPr="008B50E2">
              <w:rPr>
                <w:rFonts w:asciiTheme="minorHAnsi" w:hAnsiTheme="minorHAnsi"/>
                <w:szCs w:val="22"/>
              </w:rPr>
              <w:t xml:space="preserve"> TASK:</w:t>
            </w:r>
          </w:p>
          <w:p w:rsidR="00E41BA0" w:rsidRPr="00E41BA0" w:rsidRDefault="00E41BA0" w:rsidP="00E41BA0">
            <w:pPr>
              <w:rPr>
                <w:lang w:val="en-AU"/>
              </w:rPr>
            </w:pPr>
          </w:p>
          <w:p w:rsidR="000473C4" w:rsidRPr="008B50E2" w:rsidRDefault="00EF4A1B" w:rsidP="00EF4A1B">
            <w:pPr>
              <w:spacing w:after="240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 xml:space="preserve">Your task is to </w:t>
            </w:r>
            <w:r w:rsidRPr="00EF4A1B">
              <w:rPr>
                <w:rFonts w:asciiTheme="minorHAnsi" w:eastAsia="Times New Roman" w:hAnsiTheme="minorHAnsi" w:cs="Arial"/>
                <w:lang w:val="en-AU" w:eastAsia="en-AU"/>
              </w:rPr>
              <w:t>use</w:t>
            </w: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 xml:space="preserve"> the</w:t>
            </w:r>
            <w:r w:rsidRPr="00EF4A1B">
              <w:rPr>
                <w:rFonts w:asciiTheme="minorHAnsi" w:eastAsia="Times New Roman" w:hAnsiTheme="minorHAnsi" w:cs="Arial"/>
                <w:lang w:val="en-AU" w:eastAsia="en-AU"/>
              </w:rPr>
              <w:t xml:space="preserve"> website </w:t>
            </w:r>
            <w:hyperlink r:id="rId9" w:tgtFrame="_blank" w:history="1">
              <w:r w:rsidRPr="008B50E2">
                <w:rPr>
                  <w:rFonts w:asciiTheme="minorHAnsi" w:eastAsia="Times New Roman" w:hAnsiTheme="minorHAnsi" w:cs="Arial"/>
                  <w:lang w:val="en-AU" w:eastAsia="en-AU"/>
                </w:rPr>
                <w:t>‘Twenty-five of the Best!’</w:t>
              </w:r>
            </w:hyperlink>
            <w:r w:rsidRPr="00EF4A1B">
              <w:rPr>
                <w:rFonts w:asciiTheme="minorHAnsi" w:eastAsia="Times New Roman" w:hAnsiTheme="minorHAnsi" w:cs="Arial"/>
                <w:lang w:val="en-AU" w:eastAsia="en-AU"/>
              </w:rPr>
              <w:t> </w:t>
            </w:r>
            <w:proofErr w:type="gramStart"/>
            <w:r w:rsidRPr="00EF4A1B">
              <w:rPr>
                <w:rFonts w:asciiTheme="minorHAnsi" w:eastAsia="Times New Roman" w:hAnsiTheme="minorHAnsi" w:cs="Arial"/>
                <w:lang w:val="en-AU" w:eastAsia="en-AU"/>
              </w:rPr>
              <w:t>to</w:t>
            </w:r>
            <w:proofErr w:type="gramEnd"/>
            <w:r w:rsidRPr="00EF4A1B">
              <w:rPr>
                <w:rFonts w:asciiTheme="minorHAnsi" w:eastAsia="Times New Roman" w:hAnsiTheme="minorHAnsi" w:cs="Arial"/>
                <w:lang w:val="en-AU" w:eastAsia="en-AU"/>
              </w:rPr>
              <w:t xml:space="preserve"> </w:t>
            </w:r>
            <w:r w:rsidR="000473C4" w:rsidRPr="008B50E2">
              <w:rPr>
                <w:rFonts w:asciiTheme="minorHAnsi" w:eastAsia="Times New Roman" w:hAnsiTheme="minorHAnsi" w:cs="Arial"/>
                <w:lang w:val="en-AU" w:eastAsia="en-AU"/>
              </w:rPr>
              <w:t>research an Australian Catholic, past or</w:t>
            </w:r>
            <w:r w:rsidRPr="00EF4A1B">
              <w:rPr>
                <w:rFonts w:asciiTheme="minorHAnsi" w:eastAsia="Times New Roman" w:hAnsiTheme="minorHAnsi" w:cs="Arial"/>
                <w:lang w:val="en-AU" w:eastAsia="en-AU"/>
              </w:rPr>
              <w:t xml:space="preserve"> present, whose faith has been a</w:t>
            </w:r>
            <w:r w:rsidR="000473C4" w:rsidRPr="008B50E2">
              <w:rPr>
                <w:rFonts w:asciiTheme="minorHAnsi" w:eastAsia="Times New Roman" w:hAnsiTheme="minorHAnsi" w:cs="Arial"/>
                <w:lang w:val="en-AU" w:eastAsia="en-AU"/>
              </w:rPr>
              <w:t xml:space="preserve"> significant part of their lives</w:t>
            </w:r>
            <w:r w:rsidRPr="00EF4A1B">
              <w:rPr>
                <w:rFonts w:asciiTheme="minorHAnsi" w:eastAsia="Times New Roman" w:hAnsiTheme="minorHAnsi" w:cs="Arial"/>
                <w:lang w:val="en-AU" w:eastAsia="en-AU"/>
              </w:rPr>
              <w:t>.</w:t>
            </w:r>
          </w:p>
          <w:p w:rsidR="000473C4" w:rsidRPr="008B50E2" w:rsidRDefault="000473C4" w:rsidP="00EF4A1B">
            <w:pPr>
              <w:spacing w:after="240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 xml:space="preserve">You must investigate and record information based on the questions below and </w:t>
            </w:r>
            <w:proofErr w:type="gramStart"/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display</w:t>
            </w:r>
            <w:proofErr w:type="gramEnd"/>
            <w:r w:rsidR="00441C9F">
              <w:rPr>
                <w:rFonts w:asciiTheme="minorHAnsi" w:eastAsia="Times New Roman" w:hAnsiTheme="minorHAnsi" w:cs="Arial"/>
                <w:lang w:val="en-AU" w:eastAsia="en-AU"/>
              </w:rPr>
              <w:t xml:space="preserve"> the information </w:t>
            </w: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as a brochure.</w:t>
            </w:r>
          </w:p>
          <w:p w:rsidR="000473C4" w:rsidRPr="008B50E2" w:rsidRDefault="000473C4" w:rsidP="000473C4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When was this person born? What was happening in Australia at this time?</w:t>
            </w:r>
          </w:p>
          <w:p w:rsidR="000473C4" w:rsidRPr="008B50E2" w:rsidRDefault="000473C4" w:rsidP="000473C4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What are the major achievements and actions of this person?</w:t>
            </w:r>
          </w:p>
          <w:p w:rsidR="000473C4" w:rsidRPr="008B50E2" w:rsidRDefault="000473C4" w:rsidP="000473C4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Did this person write or speak about their faith? What did they have to say?</w:t>
            </w:r>
          </w:p>
          <w:p w:rsidR="000473C4" w:rsidRPr="008B50E2" w:rsidRDefault="000473C4" w:rsidP="000473C4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Identify and explain the spiritual or corporal work/s of mercy this person lived out.</w:t>
            </w:r>
          </w:p>
          <w:p w:rsidR="000473C4" w:rsidRPr="008B50E2" w:rsidRDefault="000473C4" w:rsidP="000473C4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Using the scriptural text Matthew 25:31-46, highlight the passage that relates to the identified work of mercy?</w:t>
            </w:r>
          </w:p>
          <w:p w:rsidR="000473C4" w:rsidRPr="008B50E2" w:rsidRDefault="000473C4" w:rsidP="000473C4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How did/does this person share their faith with others?</w:t>
            </w:r>
          </w:p>
          <w:p w:rsidR="000473C4" w:rsidRPr="008B50E2" w:rsidRDefault="000473C4" w:rsidP="000473C4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What outcomes resulted from this person’s efforts?</w:t>
            </w:r>
          </w:p>
          <w:p w:rsidR="000473C4" w:rsidRPr="008B50E2" w:rsidRDefault="000473C4" w:rsidP="000473C4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What are four or five keywords you would use to describe this person’s spirituality?</w:t>
            </w:r>
          </w:p>
          <w:p w:rsidR="000473C4" w:rsidRDefault="000473C4" w:rsidP="00E41BA0">
            <w:pPr>
              <w:pStyle w:val="ListParagraph"/>
              <w:numPr>
                <w:ilvl w:val="0"/>
                <w:numId w:val="4"/>
              </w:num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  <w:r w:rsidRPr="008B50E2">
              <w:rPr>
                <w:rFonts w:asciiTheme="minorHAnsi" w:eastAsia="Times New Roman" w:hAnsiTheme="minorHAnsi" w:cs="Arial"/>
                <w:lang w:val="en-AU" w:eastAsia="en-AU"/>
              </w:rPr>
              <w:t>In what ways would you like to be like him or her?</w:t>
            </w:r>
          </w:p>
          <w:p w:rsidR="00E41BA0" w:rsidRDefault="00E41BA0" w:rsidP="00E41BA0">
            <w:pPr>
              <w:spacing w:before="45"/>
              <w:jc w:val="both"/>
              <w:rPr>
                <w:rFonts w:asciiTheme="minorHAnsi" w:eastAsia="Times New Roman" w:hAnsiTheme="minorHAnsi" w:cs="Arial"/>
                <w:lang w:val="en-AU" w:eastAsia="en-AU"/>
              </w:rPr>
            </w:pPr>
          </w:p>
          <w:p w:rsidR="00E41BA0" w:rsidRPr="00E41BA0" w:rsidRDefault="00E41BA0" w:rsidP="00E41BA0">
            <w:pPr>
              <w:spacing w:before="45"/>
              <w:jc w:val="both"/>
              <w:rPr>
                <w:rFonts w:asciiTheme="minorHAnsi" w:eastAsia="Times New Roman" w:hAnsiTheme="minorHAnsi" w:cs="Arial"/>
                <w:b/>
                <w:lang w:val="en-AU" w:eastAsia="en-AU"/>
              </w:rPr>
            </w:pPr>
            <w:r w:rsidRPr="00E41BA0">
              <w:rPr>
                <w:rFonts w:asciiTheme="minorHAnsi" w:eastAsia="Times New Roman" w:hAnsiTheme="minorHAnsi" w:cs="Arial"/>
                <w:b/>
                <w:lang w:val="en-AU" w:eastAsia="en-AU"/>
              </w:rPr>
              <w:t>*A planning sheet has been provided</w:t>
            </w:r>
          </w:p>
          <w:p w:rsidR="00EF4A1B" w:rsidRPr="00EF4A1B" w:rsidRDefault="00EF4A1B" w:rsidP="00EF4A1B">
            <w:pPr>
              <w:spacing w:after="240"/>
              <w:jc w:val="both"/>
              <w:rPr>
                <w:rFonts w:asciiTheme="minorHAnsi" w:eastAsia="Times New Roman" w:hAnsiTheme="minorHAnsi" w:cs="Arial"/>
                <w:b/>
                <w:color w:val="797979"/>
                <w:sz w:val="20"/>
                <w:szCs w:val="20"/>
                <w:lang w:val="en-AU" w:eastAsia="en-AU"/>
              </w:rPr>
            </w:pPr>
            <w:r w:rsidRPr="00EF4A1B">
              <w:rPr>
                <w:rFonts w:asciiTheme="minorHAnsi" w:eastAsia="Times New Roman" w:hAnsiTheme="minorHAnsi" w:cs="Arial"/>
                <w:b/>
                <w:color w:val="797979"/>
                <w:sz w:val="20"/>
                <w:szCs w:val="20"/>
                <w:lang w:val="en-AU" w:eastAsia="en-AU"/>
              </w:rPr>
              <w:t xml:space="preserve"> </w:t>
            </w:r>
          </w:p>
          <w:p w:rsidR="00083F81" w:rsidRPr="008B50E2" w:rsidRDefault="00083F81" w:rsidP="00EF4A1B">
            <w:pPr>
              <w:spacing w:before="45"/>
              <w:ind w:left="720"/>
              <w:jc w:val="both"/>
              <w:rPr>
                <w:rFonts w:asciiTheme="minorHAnsi" w:hAnsiTheme="minorHAnsi"/>
                <w:lang w:val="en-AU"/>
              </w:rPr>
            </w:pPr>
          </w:p>
        </w:tc>
      </w:tr>
    </w:tbl>
    <w:p w:rsidR="0026702C" w:rsidRDefault="0026702C" w:rsidP="00FB5EF3">
      <w:pPr>
        <w:tabs>
          <w:tab w:val="left" w:pos="6720"/>
        </w:tabs>
        <w:rPr>
          <w:rFonts w:asciiTheme="minorHAnsi" w:hAnsiTheme="minorHAnsi"/>
          <w:sz w:val="40"/>
          <w:szCs w:val="40"/>
        </w:rPr>
      </w:pPr>
    </w:p>
    <w:p w:rsidR="00FB5EF3" w:rsidRDefault="00FB5EF3" w:rsidP="00FB5EF3">
      <w:pPr>
        <w:tabs>
          <w:tab w:val="left" w:pos="6720"/>
        </w:tabs>
        <w:rPr>
          <w:rFonts w:asciiTheme="minorHAnsi" w:hAnsiTheme="minorHAnsi"/>
          <w:sz w:val="28"/>
          <w:szCs w:val="28"/>
        </w:rPr>
      </w:pPr>
      <w:r w:rsidRPr="00FB5EF3">
        <w:rPr>
          <w:rFonts w:asciiTheme="minorHAnsi" w:hAnsiTheme="minorHAnsi"/>
          <w:sz w:val="28"/>
          <w:szCs w:val="28"/>
        </w:rPr>
        <w:tab/>
      </w:r>
    </w:p>
    <w:p w:rsidR="00FB5EF3" w:rsidRDefault="00FB5EF3" w:rsidP="00FB5EF3">
      <w:pPr>
        <w:tabs>
          <w:tab w:val="left" w:pos="6720"/>
        </w:tabs>
        <w:rPr>
          <w:rFonts w:asciiTheme="minorHAnsi" w:hAnsiTheme="minorHAnsi"/>
          <w:sz w:val="28"/>
          <w:szCs w:val="28"/>
        </w:rPr>
      </w:pPr>
    </w:p>
    <w:p w:rsidR="00FB5EF3" w:rsidRPr="00FB5EF3" w:rsidRDefault="00FB5EF3" w:rsidP="00FB5EF3">
      <w:pPr>
        <w:tabs>
          <w:tab w:val="left" w:pos="6720"/>
        </w:tabs>
        <w:rPr>
          <w:rFonts w:asciiTheme="minorHAnsi" w:hAnsiTheme="minorHAnsi"/>
          <w:sz w:val="40"/>
          <w:szCs w:val="40"/>
        </w:rPr>
      </w:pPr>
    </w:p>
    <w:sectPr w:rsidR="00FB5EF3" w:rsidRPr="00FB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auto"/>
    <w:pitch w:val="variable"/>
    <w:sig w:usb0="E0003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4DFF"/>
    <w:multiLevelType w:val="multilevel"/>
    <w:tmpl w:val="C95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F46533"/>
    <w:multiLevelType w:val="hybridMultilevel"/>
    <w:tmpl w:val="3678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3046D"/>
    <w:multiLevelType w:val="multilevel"/>
    <w:tmpl w:val="CE7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EE601F"/>
    <w:multiLevelType w:val="hybridMultilevel"/>
    <w:tmpl w:val="C4B4A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6"/>
    <w:rsid w:val="000473C4"/>
    <w:rsid w:val="00083F81"/>
    <w:rsid w:val="0013420E"/>
    <w:rsid w:val="001640F2"/>
    <w:rsid w:val="0026702C"/>
    <w:rsid w:val="003335A7"/>
    <w:rsid w:val="003B0C3B"/>
    <w:rsid w:val="003C01F9"/>
    <w:rsid w:val="00441C9F"/>
    <w:rsid w:val="004924D3"/>
    <w:rsid w:val="005A6E8C"/>
    <w:rsid w:val="005B4E3D"/>
    <w:rsid w:val="005E23CA"/>
    <w:rsid w:val="0070330C"/>
    <w:rsid w:val="008B50E2"/>
    <w:rsid w:val="00940238"/>
    <w:rsid w:val="00CB5076"/>
    <w:rsid w:val="00D94A43"/>
    <w:rsid w:val="00E2612F"/>
    <w:rsid w:val="00E41BA0"/>
    <w:rsid w:val="00EF4A1B"/>
    <w:rsid w:val="00FB5EF3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link w:val="Heading2Char"/>
    <w:qFormat/>
    <w:rsid w:val="00CB5076"/>
    <w:pPr>
      <w:keepNext/>
      <w:spacing w:line="360" w:lineRule="auto"/>
      <w:jc w:val="both"/>
      <w:outlineLvl w:val="1"/>
    </w:pPr>
    <w:rPr>
      <w:b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076"/>
    <w:rPr>
      <w:rFonts w:ascii="Times New Roman" w:eastAsia="PMingLiU" w:hAnsi="Times New Roman" w:cs="Times New Roman"/>
      <w:b/>
      <w:szCs w:val="24"/>
      <w:lang w:eastAsia="zh-TW"/>
    </w:rPr>
  </w:style>
  <w:style w:type="paragraph" w:customStyle="1" w:styleId="BodyA">
    <w:name w:val="Body A"/>
    <w:rsid w:val="00CB50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Heading1AA">
    <w:name w:val="Heading 1 A A"/>
    <w:next w:val="Normal"/>
    <w:rsid w:val="00CB5076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3"/>
    <w:rPr>
      <w:rFonts w:ascii="Tahoma" w:eastAsia="PMingLiU" w:hAnsi="Tahoma" w:cs="Tahoma"/>
      <w:sz w:val="16"/>
      <w:szCs w:val="16"/>
      <w:lang w:val="en-US" w:eastAsia="zh-TW"/>
    </w:rPr>
  </w:style>
  <w:style w:type="paragraph" w:styleId="NoSpacing">
    <w:name w:val="No Spacing"/>
    <w:uiPriority w:val="1"/>
    <w:qFormat/>
    <w:rsid w:val="0070330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083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4A1B"/>
    <w:rPr>
      <w:strike w:val="0"/>
      <w:dstrike w:val="0"/>
      <w:color w:val="F57AD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link w:val="Heading2Char"/>
    <w:qFormat/>
    <w:rsid w:val="00CB5076"/>
    <w:pPr>
      <w:keepNext/>
      <w:spacing w:line="360" w:lineRule="auto"/>
      <w:jc w:val="both"/>
      <w:outlineLvl w:val="1"/>
    </w:pPr>
    <w:rPr>
      <w:b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076"/>
    <w:rPr>
      <w:rFonts w:ascii="Times New Roman" w:eastAsia="PMingLiU" w:hAnsi="Times New Roman" w:cs="Times New Roman"/>
      <w:b/>
      <w:szCs w:val="24"/>
      <w:lang w:eastAsia="zh-TW"/>
    </w:rPr>
  </w:style>
  <w:style w:type="paragraph" w:customStyle="1" w:styleId="BodyA">
    <w:name w:val="Body A"/>
    <w:rsid w:val="00CB50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Heading1AA">
    <w:name w:val="Heading 1 A A"/>
    <w:next w:val="Normal"/>
    <w:rsid w:val="00CB5076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3"/>
    <w:rPr>
      <w:rFonts w:ascii="Tahoma" w:eastAsia="PMingLiU" w:hAnsi="Tahoma" w:cs="Tahoma"/>
      <w:sz w:val="16"/>
      <w:szCs w:val="16"/>
      <w:lang w:val="en-US" w:eastAsia="zh-TW"/>
    </w:rPr>
  </w:style>
  <w:style w:type="paragraph" w:styleId="NoSpacing">
    <w:name w:val="No Spacing"/>
    <w:uiPriority w:val="1"/>
    <w:qFormat/>
    <w:rsid w:val="0070330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083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4A1B"/>
    <w:rPr>
      <w:strike w:val="0"/>
      <w:dstrike w:val="0"/>
      <w:color w:val="F57AD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ource.fraynework.com.au/object.cfm?o=209&amp;pid=1523&amp;showrm=true&amp;uptam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Samson</dc:creator>
  <cp:lastModifiedBy>Catherine Whannell</cp:lastModifiedBy>
  <cp:revision>2</cp:revision>
  <dcterms:created xsi:type="dcterms:W3CDTF">2014-10-24T11:47:00Z</dcterms:created>
  <dcterms:modified xsi:type="dcterms:W3CDTF">2014-10-24T11:47:00Z</dcterms:modified>
</cp:coreProperties>
</file>