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bookmarkStart w:id="0" w:name="_GoBack"/>
      <w:r>
        <w:rPr>
          <w:rFonts w:cstheme="minorHAnsi"/>
          <w:b/>
          <w:noProof/>
          <w:sz w:val="44"/>
          <w:szCs w:val="44"/>
          <w:lang w:eastAsia="en-AU"/>
        </w:rPr>
        <w:drawing>
          <wp:anchor distT="0" distB="0" distL="114300" distR="114300" simplePos="0" relativeHeight="251660288" behindDoc="0" locked="0" layoutInCell="1" allowOverlap="1">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r w:rsidR="00810C1C">
        <w:rPr>
          <w:rFonts w:cstheme="minorHAnsi"/>
          <w:b/>
          <w:noProof/>
          <w:sz w:val="44"/>
          <w:szCs w:val="44"/>
          <w:lang w:eastAsia="en-AU"/>
        </w:rPr>
        <w:t>Religious Education</w:t>
      </w:r>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366AD2" w:rsidRPr="00E4759A">
        <w:rPr>
          <w:rFonts w:cstheme="minorHAnsi"/>
          <w:b/>
          <w:sz w:val="44"/>
          <w:szCs w:val="44"/>
        </w:rPr>
        <w:t xml:space="preserve">Year </w:t>
      </w:r>
      <w:r w:rsidR="00810C1C">
        <w:rPr>
          <w:rFonts w:cstheme="minorHAnsi"/>
          <w:b/>
          <w:sz w:val="44"/>
          <w:szCs w:val="44"/>
        </w:rPr>
        <w:t>9</w:t>
      </w:r>
      <w:r w:rsidR="006F7A58" w:rsidRPr="00E4759A">
        <w:rPr>
          <w:rFonts w:cstheme="minorHAnsi"/>
          <w:b/>
          <w:sz w:val="44"/>
          <w:szCs w:val="44"/>
        </w:rPr>
        <w:tab/>
      </w:r>
      <w:r>
        <w:rPr>
          <w:rFonts w:cstheme="minorHAnsi"/>
          <w:b/>
          <w:sz w:val="44"/>
          <w:szCs w:val="44"/>
        </w:rPr>
        <w:t xml:space="preserve">                                 </w:t>
      </w:r>
      <w:r w:rsidR="006F7A58" w:rsidRPr="00E4759A">
        <w:rPr>
          <w:rFonts w:cstheme="minorHAnsi"/>
          <w:b/>
          <w:sz w:val="44"/>
          <w:szCs w:val="44"/>
        </w:rPr>
        <w:t>201</w:t>
      </w:r>
      <w:r w:rsidR="00170B0F">
        <w:rPr>
          <w:rFonts w:cstheme="minorHAnsi"/>
          <w:b/>
          <w:sz w:val="44"/>
          <w:szCs w:val="44"/>
        </w:rPr>
        <w:t>4</w:t>
      </w:r>
    </w:p>
    <w:p w:rsidR="00F96351" w:rsidRPr="00E4759A"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School</w:t>
      </w:r>
      <w:r w:rsidR="00810C1C">
        <w:rPr>
          <w:rFonts w:cstheme="minorHAnsi"/>
          <w:b/>
          <w:sz w:val="44"/>
          <w:szCs w:val="44"/>
        </w:rPr>
        <w:t xml:space="preserve"> St Francis College</w:t>
      </w:r>
      <w:r>
        <w:rPr>
          <w:rFonts w:cstheme="minorHAnsi"/>
          <w:b/>
          <w:sz w:val="44"/>
          <w:szCs w:val="44"/>
        </w:rPr>
        <w:tab/>
      </w:r>
      <w:r>
        <w:rPr>
          <w:rFonts w:cstheme="minorHAnsi"/>
          <w:b/>
          <w:sz w:val="44"/>
          <w:szCs w:val="44"/>
        </w:rPr>
        <w:tab/>
      </w:r>
      <w:r>
        <w:rPr>
          <w:rFonts w:cstheme="minorHAnsi"/>
          <w:b/>
          <w:sz w:val="44"/>
          <w:szCs w:val="44"/>
        </w:rPr>
        <w:tab/>
      </w:r>
      <w:r>
        <w:rPr>
          <w:rFonts w:cstheme="minorHAnsi"/>
          <w:b/>
          <w:sz w:val="44"/>
          <w:szCs w:val="44"/>
        </w:rPr>
        <w:tab/>
      </w:r>
      <w:r w:rsidR="005A211A">
        <w:rPr>
          <w:rFonts w:cstheme="minorHAnsi"/>
          <w:b/>
          <w:sz w:val="44"/>
          <w:szCs w:val="44"/>
        </w:rPr>
        <w:t>Duration</w:t>
      </w:r>
      <w:r w:rsidR="00810C1C">
        <w:rPr>
          <w:rFonts w:cstheme="minorHAnsi"/>
          <w:b/>
          <w:sz w:val="44"/>
          <w:szCs w:val="44"/>
        </w:rPr>
        <w:t xml:space="preserve"> Term 3</w:t>
      </w:r>
    </w:p>
    <w:tbl>
      <w:tblPr>
        <w:tblStyle w:val="TableGrid"/>
        <w:tblW w:w="0" w:type="auto"/>
        <w:tblLook w:val="04A0" w:firstRow="1" w:lastRow="0" w:firstColumn="1" w:lastColumn="0" w:noHBand="0" w:noVBand="1"/>
      </w:tblPr>
      <w:tblGrid>
        <w:gridCol w:w="15602"/>
      </w:tblGrid>
      <w:tr w:rsidR="006F7A58" w:rsidRPr="006F7A58" w:rsidTr="006F247E">
        <w:trPr>
          <w:trHeight w:val="348"/>
        </w:trPr>
        <w:tc>
          <w:tcPr>
            <w:tcW w:w="15602" w:type="dxa"/>
            <w:shd w:val="clear" w:color="auto" w:fill="D9D9D9" w:themeFill="background1" w:themeFillShade="D9"/>
          </w:tcPr>
          <w:p w:rsidR="006F7A58" w:rsidRPr="006F7A58" w:rsidRDefault="00AC7B6D">
            <w:pPr>
              <w:rPr>
                <w:rFonts w:cstheme="minorHAnsi"/>
                <w:b/>
                <w:sz w:val="36"/>
                <w:szCs w:val="36"/>
              </w:rPr>
            </w:pPr>
            <w:r>
              <w:rPr>
                <w:rFonts w:cstheme="minorHAnsi"/>
                <w:b/>
                <w:sz w:val="36"/>
                <w:szCs w:val="36"/>
              </w:rPr>
              <w:t>Making sense of Jesus</w:t>
            </w:r>
          </w:p>
        </w:tc>
      </w:tr>
      <w:tr w:rsidR="006F7A58" w:rsidRPr="006F7A58" w:rsidTr="006F247E">
        <w:trPr>
          <w:trHeight w:val="714"/>
        </w:trPr>
        <w:tc>
          <w:tcPr>
            <w:tcW w:w="15602" w:type="dxa"/>
          </w:tcPr>
          <w:p w:rsidR="006F7A58" w:rsidRPr="006F7A58" w:rsidRDefault="006D19BF" w:rsidP="00AC7B6D">
            <w:pPr>
              <w:rPr>
                <w:rFonts w:cstheme="minorHAnsi"/>
                <w:sz w:val="28"/>
                <w:szCs w:val="28"/>
              </w:rPr>
            </w:pPr>
            <w:hyperlink r:id="rId8" w:history="1">
              <w:r w:rsidR="00AC7B6D" w:rsidRPr="009E5CCD">
                <w:rPr>
                  <w:rStyle w:val="Hyperlink"/>
                  <w:rFonts w:cstheme="minorHAnsi"/>
                  <w:b/>
                  <w:sz w:val="36"/>
                  <w:szCs w:val="36"/>
                </w:rPr>
                <w:t>Fertile Question</w:t>
              </w:r>
            </w:hyperlink>
            <w:r w:rsidR="00AC7B6D">
              <w:rPr>
                <w:rStyle w:val="Hyperlink"/>
                <w:rFonts w:cstheme="minorHAnsi"/>
                <w:b/>
                <w:sz w:val="36"/>
                <w:szCs w:val="36"/>
              </w:rPr>
              <w:t>:</w:t>
            </w:r>
            <w:r w:rsidR="00AC7B6D" w:rsidRPr="00AC7B6D">
              <w:rPr>
                <w:rStyle w:val="Hyperlink"/>
                <w:rFonts w:cstheme="minorHAnsi"/>
                <w:b/>
                <w:sz w:val="36"/>
                <w:szCs w:val="36"/>
                <w:u w:val="none"/>
              </w:rPr>
              <w:t xml:space="preserve">                </w:t>
            </w:r>
            <w:r w:rsidR="00AC7B6D">
              <w:rPr>
                <w:rFonts w:cstheme="minorHAnsi"/>
                <w:sz w:val="28"/>
                <w:szCs w:val="28"/>
              </w:rPr>
              <w:t>Where in the world do the words of Jesus take us</w:t>
            </w:r>
            <w:r w:rsidR="00F56A96">
              <w:rPr>
                <w:rFonts w:cstheme="minorHAnsi"/>
                <w:sz w:val="28"/>
                <w:szCs w:val="28"/>
              </w:rPr>
              <w:t>?</w:t>
            </w:r>
          </w:p>
        </w:tc>
      </w:tr>
    </w:tbl>
    <w:p w:rsidR="00EB419A" w:rsidRDefault="001655E5">
      <w:pPr>
        <w:rPr>
          <w:rFonts w:cstheme="minorHAnsi"/>
          <w:sz w:val="28"/>
          <w:szCs w:val="28"/>
        </w:rPr>
      </w:pPr>
      <w:r w:rsidRPr="00EB419A">
        <w:rPr>
          <w:rFonts w:cstheme="minorHAnsi"/>
          <w:noProof/>
          <w:sz w:val="28"/>
          <w:szCs w:val="28"/>
          <w:lang w:eastAsia="en-AU"/>
        </w:rPr>
        <mc:AlternateContent>
          <mc:Choice Requires="wps">
            <w:drawing>
              <wp:anchor distT="0" distB="0" distL="114300" distR="114300" simplePos="0" relativeHeight="251659264" behindDoc="0" locked="0" layoutInCell="1" allowOverlap="1" wp14:anchorId="2E308873" wp14:editId="16EF5F46">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rsidR="00F56A96" w:rsidRPr="00E4759A" w:rsidRDefault="00F56A96" w:rsidP="00EB419A">
                            <w:pPr>
                              <w:spacing w:after="0" w:line="240" w:lineRule="auto"/>
                              <w:rPr>
                                <w:b/>
                                <w:bCs/>
                                <w:sz w:val="28"/>
                                <w:szCs w:val="28"/>
                              </w:rPr>
                            </w:pPr>
                            <w:r w:rsidRPr="00E4759A">
                              <w:rPr>
                                <w:b/>
                                <w:bCs/>
                                <w:sz w:val="28"/>
                                <w:szCs w:val="28"/>
                              </w:rPr>
                              <w:t xml:space="preserve">VISION for Religious Education </w:t>
                            </w:r>
                          </w:p>
                          <w:p w:rsidR="00F56A96" w:rsidRDefault="00F56A96"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F56A96" w:rsidRPr="004A337F" w:rsidRDefault="00F56A9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308873"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rsidR="00F56A96" w:rsidRPr="00E4759A" w:rsidRDefault="00F56A96" w:rsidP="00EB419A">
                      <w:pPr>
                        <w:spacing w:after="0" w:line="240" w:lineRule="auto"/>
                        <w:rPr>
                          <w:b/>
                          <w:bCs/>
                          <w:sz w:val="28"/>
                          <w:szCs w:val="28"/>
                        </w:rPr>
                      </w:pPr>
                      <w:r w:rsidRPr="00E4759A">
                        <w:rPr>
                          <w:b/>
                          <w:bCs/>
                          <w:sz w:val="28"/>
                          <w:szCs w:val="28"/>
                        </w:rPr>
                        <w:t xml:space="preserve">VISION for Religious Education </w:t>
                      </w:r>
                    </w:p>
                    <w:p w:rsidR="00F56A96" w:rsidRDefault="00F56A96" w:rsidP="00170B0F">
                      <w:pPr>
                        <w:spacing w:after="0" w:line="240" w:lineRule="auto"/>
                        <w:rPr>
                          <w:sz w:val="24"/>
                          <w:szCs w:val="24"/>
                        </w:rPr>
                      </w:pPr>
                      <w:r w:rsidRPr="009E23CF">
                        <w:rPr>
                          <w:b/>
                          <w:bCs/>
                          <w:sz w:val="24"/>
                          <w:szCs w:val="24"/>
                        </w:rPr>
                        <w:t xml:space="preserve">The Vision for Religious Education </w:t>
                      </w:r>
                      <w:r w:rsidRPr="009E23CF">
                        <w:rPr>
                          <w:sz w:val="24"/>
                          <w:szCs w:val="24"/>
                        </w:rPr>
                        <w:t xml:space="preserve">gives voice to what each school hopes for their students in terms of their religious literacy and faith formation. </w:t>
                      </w:r>
                    </w:p>
                    <w:p w:rsidR="00F56A96" w:rsidRPr="004A337F" w:rsidRDefault="00F56A9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rsidR="001655E5" w:rsidRDefault="001655E5">
      <w:pPr>
        <w:rPr>
          <w:rFonts w:cstheme="minorHAnsi"/>
          <w:sz w:val="28"/>
          <w:szCs w:val="28"/>
        </w:rPr>
      </w:pPr>
    </w:p>
    <w:p w:rsidR="001655E5" w:rsidRDefault="001655E5">
      <w:pPr>
        <w:rPr>
          <w:rFonts w:cstheme="minorHAnsi"/>
          <w:sz w:val="28"/>
          <w:szCs w:val="28"/>
        </w:rPr>
      </w:pPr>
    </w:p>
    <w:p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6D19BF">
            <w:pPr>
              <w:pStyle w:val="tablesubheadlevel2"/>
              <w:rPr>
                <w:rFonts w:asciiTheme="minorHAnsi" w:hAnsiTheme="minorHAnsi" w:cstheme="minorHAnsi"/>
                <w:b/>
                <w:color w:val="000000"/>
                <w:szCs w:val="28"/>
                <w:highlight w:val="magenta"/>
              </w:rPr>
            </w:pPr>
            <w:hyperlink r:id="rId9"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6D19BF">
            <w:pPr>
              <w:pStyle w:val="tablesubheadlevel2"/>
              <w:rPr>
                <w:rFonts w:asciiTheme="minorHAnsi" w:hAnsiTheme="minorHAnsi" w:cstheme="minorHAnsi"/>
                <w:b/>
                <w:szCs w:val="28"/>
              </w:rPr>
            </w:pPr>
            <w:hyperlink r:id="rId10"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6D19BF">
            <w:pPr>
              <w:pStyle w:val="tablesubheadlevel2"/>
              <w:rPr>
                <w:rFonts w:asciiTheme="minorHAnsi" w:hAnsiTheme="minorHAnsi" w:cstheme="minorHAnsi"/>
                <w:b/>
                <w:szCs w:val="28"/>
              </w:rPr>
            </w:pPr>
            <w:hyperlink r:id="rId11" w:history="1">
              <w:r w:rsidR="006F7A58" w:rsidRPr="0009143E">
                <w:rPr>
                  <w:rStyle w:val="Hyperlink"/>
                  <w:rFonts w:asciiTheme="minorHAnsi" w:hAnsiTheme="minorHAnsi" w:cstheme="minorHAnsi"/>
                  <w:b/>
                  <w:szCs w:val="28"/>
                </w:rPr>
                <w:t>Cross-Curricular Priorities</w:t>
              </w:r>
            </w:hyperlink>
          </w:p>
        </w:tc>
      </w:tr>
      <w:tr w:rsidR="006F7A58" w:rsidRPr="006F7A58"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rsidR="006F7A58" w:rsidRPr="00A75B33" w:rsidRDefault="006D19BF" w:rsidP="00A75B33">
            <w:pPr>
              <w:pStyle w:val="tabletext"/>
              <w:spacing w:before="0" w:after="0"/>
              <w:rPr>
                <w:rStyle w:val="Hyperlink"/>
                <w:rFonts w:asciiTheme="minorHAnsi" w:hAnsiTheme="minorHAnsi" w:cstheme="minorHAnsi"/>
                <w:color w:val="auto"/>
                <w:sz w:val="20"/>
                <w:szCs w:val="20"/>
                <w:u w:val="none"/>
              </w:rPr>
            </w:pPr>
            <w:hyperlink r:id="rId12" w:history="1">
              <w:r w:rsidR="006F7A58" w:rsidRPr="00A75B33">
                <w:rPr>
                  <w:rStyle w:val="Hyperlink"/>
                  <w:rFonts w:asciiTheme="minorHAnsi" w:hAnsiTheme="minorHAnsi" w:cstheme="minorHAnsi"/>
                  <w:sz w:val="20"/>
                  <w:szCs w:val="20"/>
                </w:rPr>
                <w:t>Religious Identity and Culture</w:t>
              </w:r>
            </w:hyperlink>
          </w:p>
          <w:p w:rsidR="006F7A58" w:rsidRPr="00A75B33" w:rsidRDefault="006D19BF" w:rsidP="00A75B33">
            <w:pPr>
              <w:pStyle w:val="tabletext"/>
              <w:spacing w:before="0" w:after="0"/>
              <w:rPr>
                <w:rStyle w:val="Hyperlink"/>
                <w:rFonts w:asciiTheme="minorHAnsi" w:hAnsiTheme="minorHAnsi" w:cstheme="minorHAnsi"/>
                <w:color w:val="auto"/>
                <w:sz w:val="20"/>
                <w:szCs w:val="20"/>
                <w:u w:val="none"/>
              </w:rPr>
            </w:pPr>
            <w:hyperlink r:id="rId13" w:history="1">
              <w:r w:rsidR="006F7A58" w:rsidRPr="00A75B33">
                <w:rPr>
                  <w:rStyle w:val="Hyperlink"/>
                  <w:rFonts w:asciiTheme="minorHAnsi" w:hAnsiTheme="minorHAnsi" w:cstheme="minorHAnsi"/>
                  <w:sz w:val="20"/>
                  <w:szCs w:val="20"/>
                </w:rPr>
                <w:t>Social Action and Justice</w:t>
              </w:r>
            </w:hyperlink>
          </w:p>
          <w:p w:rsidR="00A75B33" w:rsidRPr="00A75B33" w:rsidRDefault="006D19BF" w:rsidP="0064633C">
            <w:pPr>
              <w:shd w:val="clear" w:color="auto" w:fill="FFFFFF"/>
              <w:spacing w:after="0" w:line="240" w:lineRule="auto"/>
              <w:ind w:left="1134"/>
              <w:rPr>
                <w:rFonts w:eastAsia="Times New Roman" w:cs="Arial"/>
                <w:color w:val="555555"/>
                <w:sz w:val="20"/>
                <w:szCs w:val="20"/>
                <w:lang w:val="en-US" w:eastAsia="en-AU"/>
              </w:rPr>
            </w:pPr>
            <w:hyperlink r:id="rId14" w:history="1">
              <w:r w:rsidR="00A75B33" w:rsidRPr="00A75B33">
                <w:rPr>
                  <w:rFonts w:eastAsia="Times New Roman" w:cs="Arial"/>
                  <w:color w:val="335CAB"/>
                  <w:sz w:val="20"/>
                  <w:szCs w:val="20"/>
                  <w:lang w:val="en-US" w:eastAsia="en-AU"/>
                </w:rPr>
                <w:t>Reflection on action for Justice (SJR)</w:t>
              </w:r>
            </w:hyperlink>
            <w:r w:rsidR="0064633C">
              <w:rPr>
                <w:rFonts w:eastAsia="Times New Roman" w:cs="Arial"/>
                <w:color w:val="335CAB"/>
                <w:sz w:val="20"/>
                <w:szCs w:val="20"/>
                <w:lang w:val="en-US" w:eastAsia="en-AU"/>
              </w:rPr>
              <w:t xml:space="preserve"> </w:t>
            </w:r>
            <w:r w:rsidR="0064633C">
              <w:rPr>
                <w:rFonts w:ascii="Arial" w:hAnsi="Arial" w:cs="Arial"/>
                <w:color w:val="555555"/>
                <w:sz w:val="18"/>
                <w:szCs w:val="18"/>
              </w:rPr>
              <w:t>Encouraging reflective processes that promote reconciliation (e.g. conflict resolution, restorative justice processes, mediation) SJR2.1</w:t>
            </w:r>
          </w:p>
          <w:p w:rsidR="006F7A58" w:rsidRPr="00A75B33" w:rsidRDefault="006D19BF" w:rsidP="00A75B33">
            <w:pPr>
              <w:pStyle w:val="tabletext"/>
              <w:spacing w:before="0" w:after="0"/>
              <w:rPr>
                <w:rStyle w:val="Hyperlink"/>
                <w:rFonts w:asciiTheme="minorHAnsi" w:hAnsiTheme="minorHAnsi" w:cstheme="minorHAnsi"/>
                <w:color w:val="auto"/>
                <w:sz w:val="20"/>
                <w:szCs w:val="20"/>
                <w:u w:val="none"/>
              </w:rPr>
            </w:pPr>
            <w:hyperlink r:id="rId15" w:history="1">
              <w:r w:rsidR="006F7A58" w:rsidRPr="00A75B33">
                <w:rPr>
                  <w:rStyle w:val="Hyperlink"/>
                  <w:rFonts w:asciiTheme="minorHAnsi" w:hAnsiTheme="minorHAnsi" w:cstheme="minorHAnsi"/>
                  <w:sz w:val="20"/>
                  <w:szCs w:val="20"/>
                </w:rPr>
                <w:t>Evangelisation and Faith Formation</w:t>
              </w:r>
            </w:hyperlink>
          </w:p>
          <w:p w:rsidR="0027717D" w:rsidRPr="0027717D" w:rsidRDefault="006D19BF" w:rsidP="0064633C">
            <w:pPr>
              <w:shd w:val="clear" w:color="auto" w:fill="FFFFFF"/>
              <w:spacing w:after="0" w:line="240" w:lineRule="auto"/>
              <w:ind w:left="1080"/>
              <w:rPr>
                <w:rFonts w:eastAsia="Times New Roman" w:cs="Arial"/>
                <w:color w:val="555555"/>
                <w:sz w:val="20"/>
                <w:szCs w:val="20"/>
                <w:lang w:val="en-US" w:eastAsia="en-AU"/>
              </w:rPr>
            </w:pPr>
            <w:hyperlink r:id="rId16" w:history="1">
              <w:r w:rsidR="0027717D" w:rsidRPr="00A75B33">
                <w:rPr>
                  <w:rFonts w:eastAsia="Times New Roman" w:cs="Arial"/>
                  <w:color w:val="335CAB"/>
                  <w:sz w:val="20"/>
                  <w:szCs w:val="20"/>
                  <w:lang w:val="en-US" w:eastAsia="en-AU"/>
                </w:rPr>
                <w:t>Living the Gospel (EFG)</w:t>
              </w:r>
            </w:hyperlink>
            <w:r w:rsidR="0064633C">
              <w:rPr>
                <w:rFonts w:eastAsia="Times New Roman" w:cs="Arial"/>
                <w:color w:val="335CAB"/>
                <w:sz w:val="20"/>
                <w:szCs w:val="20"/>
                <w:lang w:val="en-US" w:eastAsia="en-AU"/>
              </w:rPr>
              <w:t xml:space="preserve"> </w:t>
            </w:r>
            <w:r w:rsidR="0064633C">
              <w:rPr>
                <w:rFonts w:ascii="Arial" w:hAnsi="Arial" w:cs="Arial"/>
                <w:color w:val="555555"/>
                <w:sz w:val="18"/>
                <w:szCs w:val="18"/>
              </w:rPr>
              <w:t>Making connections between the life, death and resurrection of Jesus Christ and contemporary people and events (within and beyond the school community) EFG1.3</w:t>
            </w:r>
          </w:p>
          <w:p w:rsidR="006F7A58" w:rsidRPr="00A75B33" w:rsidRDefault="006D19BF" w:rsidP="00A75B33">
            <w:pPr>
              <w:pStyle w:val="tabletext"/>
              <w:spacing w:before="0" w:after="0"/>
              <w:rPr>
                <w:rStyle w:val="Hyperlink"/>
                <w:rFonts w:asciiTheme="minorHAnsi" w:hAnsiTheme="minorHAnsi" w:cstheme="minorHAnsi"/>
                <w:sz w:val="20"/>
                <w:szCs w:val="20"/>
              </w:rPr>
            </w:pPr>
            <w:hyperlink r:id="rId17" w:history="1">
              <w:r w:rsidR="006F7A58" w:rsidRPr="00A75B33">
                <w:rPr>
                  <w:rStyle w:val="Hyperlink"/>
                  <w:rFonts w:asciiTheme="minorHAnsi" w:hAnsiTheme="minorHAnsi" w:cstheme="minorHAnsi"/>
                  <w:sz w:val="20"/>
                  <w:szCs w:val="20"/>
                </w:rPr>
                <w:t>Prayer and Worship</w:t>
              </w:r>
            </w:hyperlink>
          </w:p>
          <w:p w:rsidR="00A75B33" w:rsidRPr="00A75B33" w:rsidRDefault="007175DC" w:rsidP="007175DC">
            <w:pPr>
              <w:shd w:val="clear" w:color="auto" w:fill="FFFFFF"/>
              <w:spacing w:after="0" w:line="240" w:lineRule="auto"/>
              <w:ind w:left="1080"/>
              <w:rPr>
                <w:rFonts w:eastAsia="Times New Roman" w:cs="Arial"/>
                <w:color w:val="555555"/>
                <w:sz w:val="20"/>
                <w:szCs w:val="20"/>
                <w:lang w:val="en-US" w:eastAsia="en-AU"/>
              </w:rPr>
            </w:pPr>
            <w:r>
              <w:rPr>
                <w:rFonts w:ascii="Arial" w:hAnsi="Arial" w:cs="Arial"/>
                <w:color w:val="555555"/>
                <w:sz w:val="18"/>
                <w:szCs w:val="18"/>
              </w:rPr>
              <w:t>Teaching students how to identify and use scriptural texts in prayer and worship PWP2.3</w:t>
            </w:r>
          </w:p>
          <w:p w:rsidR="00A75B33" w:rsidRDefault="006D19BF" w:rsidP="007175DC">
            <w:pPr>
              <w:shd w:val="clear" w:color="auto" w:fill="FFFFFF"/>
              <w:spacing w:after="0" w:line="240" w:lineRule="auto"/>
              <w:ind w:left="1080"/>
              <w:rPr>
                <w:rFonts w:ascii="Arial" w:hAnsi="Arial" w:cs="Arial"/>
                <w:color w:val="555555"/>
                <w:sz w:val="18"/>
                <w:szCs w:val="18"/>
              </w:rPr>
            </w:pPr>
            <w:hyperlink r:id="rId18"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w:t>
              </w:r>
              <w:r w:rsidR="007175DC">
                <w:rPr>
                  <w:rFonts w:ascii="Arial" w:hAnsi="Arial" w:cs="Arial"/>
                  <w:color w:val="555555"/>
                  <w:sz w:val="18"/>
                  <w:szCs w:val="18"/>
                </w:rPr>
                <w:t>Incorporating rituals of reconciliation and forgiveness into classroom practice, behaviour support strategies and the life of the school PWR2.6</w:t>
              </w:r>
            </w:hyperlink>
          </w:p>
          <w:p w:rsidR="00A4041A" w:rsidRPr="006F7A58" w:rsidRDefault="00A4041A" w:rsidP="007175DC">
            <w:pPr>
              <w:shd w:val="clear" w:color="auto" w:fill="FFFFFF"/>
              <w:spacing w:after="0" w:line="240" w:lineRule="auto"/>
              <w:ind w:left="1080"/>
              <w:rPr>
                <w:rFonts w:cstheme="minorHAnsi"/>
              </w:rPr>
            </w:pPr>
          </w:p>
        </w:tc>
        <w:tc>
          <w:tcPr>
            <w:tcW w:w="1680" w:type="pct"/>
            <w:tcBorders>
              <w:top w:val="single" w:sz="4" w:space="0" w:color="auto"/>
              <w:left w:val="single" w:sz="4" w:space="0" w:color="auto"/>
              <w:bottom w:val="single" w:sz="4" w:space="0" w:color="auto"/>
              <w:right w:val="single" w:sz="4" w:space="0" w:color="auto"/>
            </w:tcBorders>
          </w:tcPr>
          <w:p w:rsidR="006F7A58" w:rsidRPr="00366AD2" w:rsidRDefault="006D19BF" w:rsidP="006F7A58">
            <w:pPr>
              <w:numPr>
                <w:ilvl w:val="0"/>
                <w:numId w:val="2"/>
              </w:numPr>
              <w:spacing w:before="100" w:beforeAutospacing="1" w:after="100" w:afterAutospacing="1" w:line="240" w:lineRule="auto"/>
              <w:rPr>
                <w:rFonts w:cstheme="minorHAnsi"/>
                <w:lang w:val="en" w:eastAsia="en-AU"/>
              </w:rPr>
            </w:pPr>
            <w:hyperlink r:id="rId19"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rsidR="006F7A58" w:rsidRPr="00366AD2" w:rsidRDefault="006F7A58" w:rsidP="00EE75F8">
            <w:pPr>
              <w:spacing w:before="100" w:beforeAutospacing="1" w:after="100" w:afterAutospacing="1" w:line="240" w:lineRule="auto"/>
              <w:ind w:left="360"/>
              <w:rPr>
                <w:rFonts w:cstheme="minorHAnsi"/>
                <w:lang w:val="en"/>
              </w:rPr>
            </w:pPr>
            <w:r w:rsidRPr="00366AD2">
              <w:rPr>
                <w:rFonts w:cstheme="minorHAnsi"/>
                <w:lang w:val="en"/>
              </w:rPr>
              <w:t xml:space="preserve"> </w:t>
            </w:r>
          </w:p>
          <w:p w:rsidR="006F7A58" w:rsidRPr="00366AD2" w:rsidRDefault="006D19BF" w:rsidP="006F7A58">
            <w:pPr>
              <w:numPr>
                <w:ilvl w:val="0"/>
                <w:numId w:val="2"/>
              </w:numPr>
              <w:spacing w:before="100" w:beforeAutospacing="1" w:after="100" w:afterAutospacing="1" w:line="240" w:lineRule="auto"/>
              <w:rPr>
                <w:rFonts w:cstheme="minorHAnsi"/>
                <w:lang w:val="en"/>
              </w:rPr>
            </w:pPr>
            <w:hyperlink r:id="rId20"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rsidR="006F7A58" w:rsidRPr="00366AD2" w:rsidRDefault="006D19BF" w:rsidP="006F7A58">
            <w:pPr>
              <w:numPr>
                <w:ilvl w:val="0"/>
                <w:numId w:val="2"/>
              </w:numPr>
              <w:spacing w:before="100" w:beforeAutospacing="1" w:after="100" w:afterAutospacing="1" w:line="240" w:lineRule="auto"/>
              <w:rPr>
                <w:rFonts w:cstheme="minorHAnsi"/>
                <w:lang w:val="en"/>
              </w:rPr>
            </w:pPr>
            <w:hyperlink r:id="rId21"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rsidR="006F7A58" w:rsidRPr="00366AD2" w:rsidRDefault="006F7A58" w:rsidP="00EE75F8">
            <w:pPr>
              <w:spacing w:before="100" w:beforeAutospacing="1" w:after="100" w:afterAutospacing="1" w:line="240" w:lineRule="auto"/>
              <w:ind w:left="720"/>
              <w:rPr>
                <w:rFonts w:cstheme="minorHAnsi"/>
              </w:rPr>
            </w:pPr>
          </w:p>
        </w:tc>
        <w:tc>
          <w:tcPr>
            <w:tcW w:w="1640" w:type="pct"/>
            <w:tcBorders>
              <w:top w:val="single" w:sz="4" w:space="0" w:color="auto"/>
              <w:left w:val="single" w:sz="4" w:space="0" w:color="auto"/>
              <w:bottom w:val="single" w:sz="4" w:space="0" w:color="auto"/>
              <w:right w:val="single" w:sz="4" w:space="0" w:color="auto"/>
            </w:tcBorders>
          </w:tcPr>
          <w:p w:rsidR="006F7A58" w:rsidRDefault="006F7A58">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Default="009E23CF">
            <w:pPr>
              <w:pStyle w:val="tabletext"/>
              <w:rPr>
                <w:rFonts w:asciiTheme="minorHAnsi" w:hAnsiTheme="minorHAnsi" w:cstheme="minorHAnsi"/>
                <w:sz w:val="22"/>
                <w:szCs w:val="22"/>
              </w:rPr>
            </w:pPr>
          </w:p>
          <w:p w:rsidR="009E23CF" w:rsidRPr="00366AD2" w:rsidRDefault="009E23CF">
            <w:pPr>
              <w:pStyle w:val="tabletext"/>
              <w:rPr>
                <w:rFonts w:asciiTheme="minorHAnsi" w:hAnsiTheme="minorHAnsi" w:cstheme="minorHAnsi"/>
                <w:sz w:val="22"/>
                <w:szCs w:val="22"/>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810C1C" w:rsidRPr="00A4041A" w:rsidRDefault="006F7A58" w:rsidP="00810C1C">
            <w:pPr>
              <w:shd w:val="clear" w:color="auto" w:fill="FCFCFC"/>
              <w:spacing w:after="225"/>
              <w:rPr>
                <w:rFonts w:ascii="Verdana" w:hAnsi="Verdana" w:cs="Arial"/>
                <w:color w:val="555555"/>
                <w:sz w:val="20"/>
                <w:szCs w:val="20"/>
              </w:rPr>
            </w:pPr>
            <w:r w:rsidRPr="00A4041A">
              <w:rPr>
                <w:rFonts w:cstheme="minorHAnsi"/>
                <w:sz w:val="20"/>
                <w:szCs w:val="20"/>
              </w:rPr>
              <w:t>The Religion Curriculum involves four strands: Sacred Texts, Beliefs, Church and Christian Life. These strands are interrelated and should be taught in an integrated way; and in ways that are appropriate to specific local contexts.</w:t>
            </w:r>
            <w:r w:rsidR="00810C1C" w:rsidRPr="00A4041A">
              <w:rPr>
                <w:rFonts w:ascii="Verdana" w:hAnsi="Verdana" w:cs="Arial"/>
                <w:color w:val="555555"/>
                <w:sz w:val="20"/>
                <w:szCs w:val="20"/>
              </w:rPr>
              <w:t xml:space="preserve"> </w:t>
            </w:r>
          </w:p>
          <w:p w:rsidR="00810C1C" w:rsidRPr="00A4041A" w:rsidRDefault="00810C1C" w:rsidP="00810C1C">
            <w:pPr>
              <w:shd w:val="clear" w:color="auto" w:fill="FCFCFC"/>
              <w:spacing w:after="225"/>
              <w:rPr>
                <w:rFonts w:cs="Arial"/>
                <w:sz w:val="20"/>
                <w:szCs w:val="20"/>
              </w:rPr>
            </w:pPr>
            <w:r w:rsidRPr="00A4041A">
              <w:rPr>
                <w:rFonts w:cs="Arial"/>
                <w:sz w:val="20"/>
                <w:szCs w:val="20"/>
              </w:rPr>
              <w:t xml:space="preserve">In Year 9, students develop their understanding of the experience of </w:t>
            </w:r>
            <w:hyperlink r:id="rId22" w:tooltip="Click for 'Sin' definition" w:history="1">
              <w:r w:rsidRPr="00A4041A">
                <w:rPr>
                  <w:rStyle w:val="Hyperlink"/>
                  <w:rFonts w:cs="Arial"/>
                  <w:color w:val="auto"/>
                  <w:sz w:val="20"/>
                  <w:szCs w:val="20"/>
                </w:rPr>
                <w:t>sin</w:t>
              </w:r>
            </w:hyperlink>
            <w:r w:rsidRPr="00A4041A">
              <w:rPr>
                <w:rFonts w:cs="Arial"/>
                <w:sz w:val="20"/>
                <w:szCs w:val="20"/>
              </w:rPr>
              <w:t xml:space="preserve"> throughout human history and some ways in which the Church responded to the presence of good and evil in the past (c.1750 CE - 1918 CE). They learn about the priestly, prophetic and kingly work of Jesus Christ and ways in which believers live their Christian vocation by participation in this work. They consider sources of inspiration, strength and guidance for believers today, including Catholic social teaching, the three forms of penance (prayer, fasting and </w:t>
            </w:r>
            <w:hyperlink r:id="rId23" w:tooltip="Click for 'Almsgiving' definition" w:history="1">
              <w:r w:rsidRPr="00A4041A">
                <w:rPr>
                  <w:rStyle w:val="Hyperlink"/>
                  <w:rFonts w:cs="Arial"/>
                  <w:color w:val="auto"/>
                  <w:sz w:val="20"/>
                  <w:szCs w:val="20"/>
                </w:rPr>
                <w:t>almsgiving</w:t>
              </w:r>
            </w:hyperlink>
            <w:r w:rsidRPr="00A4041A">
              <w:rPr>
                <w:rFonts w:cs="Arial"/>
                <w:sz w:val="20"/>
                <w:szCs w:val="20"/>
              </w:rPr>
              <w:t xml:space="preserve">), </w:t>
            </w:r>
            <w:hyperlink r:id="rId24" w:tooltip="Click for 'Scripture' definition" w:history="1">
              <w:r w:rsidRPr="00A4041A">
                <w:rPr>
                  <w:rStyle w:val="Hyperlink"/>
                  <w:rFonts w:cs="Arial"/>
                  <w:color w:val="auto"/>
                  <w:sz w:val="20"/>
                  <w:szCs w:val="20"/>
                </w:rPr>
                <w:t>Scripture</w:t>
              </w:r>
            </w:hyperlink>
            <w:r w:rsidRPr="00A4041A">
              <w:rPr>
                <w:rFonts w:cs="Arial"/>
                <w:sz w:val="20"/>
                <w:szCs w:val="20"/>
              </w:rPr>
              <w:t xml:space="preserve">, celebration of the Sacraments of Healing (Penance and Anointing of the Sick), and personal and communal prayer experiences. </w:t>
            </w:r>
            <w:r w:rsidRPr="00A4041A">
              <w:rPr>
                <w:rFonts w:cs="Arial"/>
                <w:sz w:val="20"/>
                <w:szCs w:val="20"/>
                <w:highlight w:val="green"/>
              </w:rPr>
              <w:t xml:space="preserve">They are introduced to two forms of </w:t>
            </w:r>
            <w:hyperlink r:id="rId25" w:tooltip="Click for 'Biblical criticism' definition" w:history="1">
              <w:r w:rsidRPr="00A4041A">
                <w:rPr>
                  <w:rStyle w:val="Hyperlink"/>
                  <w:rFonts w:cs="Arial"/>
                  <w:color w:val="auto"/>
                  <w:sz w:val="20"/>
                  <w:szCs w:val="20"/>
                  <w:highlight w:val="green"/>
                </w:rPr>
                <w:t>Biblical criticism</w:t>
              </w:r>
            </w:hyperlink>
            <w:r w:rsidRPr="00A4041A">
              <w:rPr>
                <w:rFonts w:cs="Arial"/>
                <w:sz w:val="20"/>
                <w:szCs w:val="20"/>
                <w:highlight w:val="green"/>
              </w:rPr>
              <w:t xml:space="preserve">, namely </w:t>
            </w:r>
            <w:hyperlink r:id="rId26" w:tooltip="Click for 'Form criticism' definition" w:history="1">
              <w:r w:rsidRPr="00A4041A">
                <w:rPr>
                  <w:rStyle w:val="Hyperlink"/>
                  <w:rFonts w:cs="Arial"/>
                  <w:color w:val="auto"/>
                  <w:sz w:val="20"/>
                  <w:szCs w:val="20"/>
                  <w:highlight w:val="green"/>
                </w:rPr>
                <w:t>form criticism</w:t>
              </w:r>
            </w:hyperlink>
            <w:r w:rsidRPr="00A4041A">
              <w:rPr>
                <w:rFonts w:cs="Arial"/>
                <w:sz w:val="20"/>
                <w:szCs w:val="20"/>
                <w:highlight w:val="green"/>
              </w:rPr>
              <w:t xml:space="preserve"> and </w:t>
            </w:r>
            <w:hyperlink r:id="rId27" w:tooltip="Click for 'Narrative criticism' definition" w:history="1">
              <w:r w:rsidRPr="00A4041A">
                <w:rPr>
                  <w:rStyle w:val="Hyperlink"/>
                  <w:rFonts w:cs="Arial"/>
                  <w:color w:val="auto"/>
                  <w:sz w:val="20"/>
                  <w:szCs w:val="20"/>
                  <w:highlight w:val="green"/>
                </w:rPr>
                <w:t>narrative criticism</w:t>
              </w:r>
            </w:hyperlink>
            <w:r w:rsidRPr="00A4041A">
              <w:rPr>
                <w:rFonts w:cs="Arial"/>
                <w:sz w:val="20"/>
                <w:szCs w:val="20"/>
                <w:highlight w:val="green"/>
              </w:rPr>
              <w:t>, and develop the ability to apply these to help their understanding, interpretation and use of a range of Biblical texts.</w:t>
            </w:r>
            <w:r w:rsidRPr="00A4041A">
              <w:rPr>
                <w:rFonts w:cs="Arial"/>
                <w:sz w:val="20"/>
                <w:szCs w:val="20"/>
              </w:rPr>
              <w:t xml:space="preserve"> </w:t>
            </w:r>
            <w:r w:rsidRPr="00A4041A">
              <w:rPr>
                <w:rFonts w:cs="Arial"/>
                <w:sz w:val="20"/>
                <w:szCs w:val="20"/>
                <w:highlight w:val="green"/>
              </w:rPr>
              <w:t>They continue to develop their understanding of prayer in the Christian tradition through</w:t>
            </w:r>
            <w:r w:rsidRPr="00A4041A">
              <w:rPr>
                <w:rFonts w:cs="Arial"/>
                <w:sz w:val="20"/>
                <w:szCs w:val="20"/>
              </w:rPr>
              <w:t xml:space="preserve"> an exploration of the writings of Christian spiritual fathers and mothers, </w:t>
            </w:r>
            <w:r w:rsidRPr="00A4041A">
              <w:rPr>
                <w:rFonts w:cs="Arial"/>
                <w:sz w:val="20"/>
                <w:szCs w:val="20"/>
                <w:highlight w:val="green"/>
              </w:rPr>
              <w:t>prayers for forgiveness and healing</w:t>
            </w:r>
            <w:r w:rsidRPr="00A4041A">
              <w:rPr>
                <w:rFonts w:cs="Arial"/>
                <w:sz w:val="20"/>
                <w:szCs w:val="20"/>
              </w:rPr>
              <w:t>, Christian Meditation and meditative prayer practices, including praying with labyrinths.</w:t>
            </w:r>
          </w:p>
          <w:p w:rsidR="006F7A58" w:rsidRPr="00A4041A" w:rsidRDefault="00810C1C" w:rsidP="00810C1C">
            <w:pPr>
              <w:shd w:val="clear" w:color="auto" w:fill="FCFCFC"/>
              <w:spacing w:after="225"/>
              <w:rPr>
                <w:rFonts w:cstheme="minorHAnsi"/>
                <w:sz w:val="20"/>
                <w:szCs w:val="20"/>
              </w:rPr>
            </w:pPr>
            <w:r w:rsidRPr="00A4041A">
              <w:rPr>
                <w:rFonts w:cs="Arial"/>
                <w:sz w:val="20"/>
                <w:szCs w:val="20"/>
              </w:rPr>
              <w:t>Students learn about the divergent understandings of God (</w:t>
            </w:r>
            <w:hyperlink r:id="rId28" w:tooltip="Click for 'Allah' definition" w:history="1">
              <w:r w:rsidRPr="00A4041A">
                <w:rPr>
                  <w:rStyle w:val="Hyperlink"/>
                  <w:rFonts w:cs="Arial"/>
                  <w:color w:val="auto"/>
                  <w:sz w:val="20"/>
                  <w:szCs w:val="20"/>
                </w:rPr>
                <w:t>Allah</w:t>
              </w:r>
            </w:hyperlink>
            <w:r w:rsidRPr="00A4041A">
              <w:rPr>
                <w:rFonts w:cs="Arial"/>
                <w:sz w:val="20"/>
                <w:szCs w:val="20"/>
              </w:rPr>
              <w:t xml:space="preserve">, God, </w:t>
            </w:r>
            <w:hyperlink r:id="rId29" w:tooltip="Click for 'G*d' definition" w:history="1">
              <w:r w:rsidRPr="00A4041A">
                <w:rPr>
                  <w:rStyle w:val="Hyperlink"/>
                  <w:rFonts w:cs="Arial"/>
                  <w:color w:val="auto"/>
                  <w:sz w:val="20"/>
                  <w:szCs w:val="20"/>
                </w:rPr>
                <w:t>G*d</w:t>
              </w:r>
            </w:hyperlink>
            <w:r w:rsidRPr="00A4041A">
              <w:rPr>
                <w:rFonts w:cs="Arial"/>
                <w:sz w:val="20"/>
                <w:szCs w:val="20"/>
              </w:rPr>
              <w:t xml:space="preserve">) in the monotheistic religions (Islam, Christianity, Judaism). </w:t>
            </w:r>
            <w:r w:rsidRPr="00A4041A">
              <w:rPr>
                <w:rFonts w:cs="Arial"/>
                <w:sz w:val="20"/>
                <w:szCs w:val="20"/>
                <w:highlight w:val="green"/>
              </w:rPr>
              <w:t xml:space="preserve">They develop their understanding of three foundational beliefs of Christianity (the </w:t>
            </w:r>
            <w:hyperlink r:id="rId30" w:tooltip="Click for 'Incarnation' definition" w:history="1">
              <w:r w:rsidRPr="00A4041A">
                <w:rPr>
                  <w:rStyle w:val="Hyperlink"/>
                  <w:rFonts w:cs="Arial"/>
                  <w:color w:val="auto"/>
                  <w:sz w:val="20"/>
                  <w:szCs w:val="20"/>
                  <w:highlight w:val="green"/>
                </w:rPr>
                <w:t>Incarnation</w:t>
              </w:r>
            </w:hyperlink>
            <w:r w:rsidRPr="00A4041A">
              <w:rPr>
                <w:rFonts w:cs="Arial"/>
                <w:sz w:val="20"/>
                <w:szCs w:val="20"/>
                <w:highlight w:val="green"/>
              </w:rPr>
              <w:t xml:space="preserve">, </w:t>
            </w:r>
            <w:hyperlink r:id="rId31" w:tooltip="Click for 'Resurrection' definition" w:history="1">
              <w:r w:rsidRPr="00A4041A">
                <w:rPr>
                  <w:rStyle w:val="Hyperlink"/>
                  <w:rFonts w:cs="Arial"/>
                  <w:color w:val="auto"/>
                  <w:sz w:val="20"/>
                  <w:szCs w:val="20"/>
                  <w:highlight w:val="green"/>
                </w:rPr>
                <w:t>Resurrection</w:t>
              </w:r>
            </w:hyperlink>
            <w:r w:rsidRPr="00A4041A">
              <w:rPr>
                <w:rFonts w:cs="Arial"/>
                <w:sz w:val="20"/>
                <w:szCs w:val="20"/>
                <w:highlight w:val="green"/>
              </w:rPr>
              <w:t xml:space="preserve"> and </w:t>
            </w:r>
            <w:hyperlink r:id="rId32" w:tooltip="Click for 'Ascension' definition" w:history="1">
              <w:r w:rsidRPr="00A4041A">
                <w:rPr>
                  <w:rStyle w:val="Hyperlink"/>
                  <w:rFonts w:cs="Arial"/>
                  <w:color w:val="auto"/>
                  <w:sz w:val="20"/>
                  <w:szCs w:val="20"/>
                  <w:highlight w:val="green"/>
                </w:rPr>
                <w:t>Ascension</w:t>
              </w:r>
            </w:hyperlink>
            <w:r w:rsidRPr="00A4041A">
              <w:rPr>
                <w:rFonts w:cs="Arial"/>
                <w:sz w:val="20"/>
                <w:szCs w:val="20"/>
                <w:highlight w:val="green"/>
              </w:rPr>
              <w:t xml:space="preserve"> of Jesus) and consider their significance for believers</w:t>
            </w:r>
          </w:p>
          <w:p w:rsidR="00366AD2" w:rsidRPr="006F7A58" w:rsidRDefault="00366AD2">
            <w:pPr>
              <w:pStyle w:val="tablesubheadlevel2"/>
              <w:rPr>
                <w:rFonts w:asciiTheme="minorHAnsi" w:hAnsiTheme="minorHAnsi" w:cstheme="minorHAnsi"/>
                <w:b/>
                <w:i/>
                <w:sz w:val="20"/>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810C1C" w:rsidRPr="00810C1C" w:rsidRDefault="00810C1C" w:rsidP="00810C1C">
            <w:pPr>
              <w:shd w:val="clear" w:color="auto" w:fill="FCFCFC"/>
              <w:spacing w:after="0" w:line="240" w:lineRule="auto"/>
              <w:rPr>
                <w:rFonts w:eastAsia="Times New Roman" w:cs="Arial"/>
                <w:sz w:val="24"/>
                <w:szCs w:val="24"/>
                <w:lang w:eastAsia="en-AU"/>
              </w:rPr>
            </w:pPr>
            <w:r w:rsidRPr="00810C1C">
              <w:rPr>
                <w:rFonts w:eastAsia="Times New Roman" w:cs="Arial"/>
                <w:sz w:val="24"/>
                <w:szCs w:val="24"/>
                <w:highlight w:val="yellow"/>
                <w:lang w:eastAsia="en-AU"/>
              </w:rPr>
              <w:t xml:space="preserve">By the end of Year 9, students demonstrate how the application of </w:t>
            </w:r>
            <w:hyperlink r:id="rId33" w:tooltip="Click for 'Biblical criticism' definition" w:history="1">
              <w:r w:rsidRPr="00810C1C">
                <w:rPr>
                  <w:rFonts w:eastAsia="Times New Roman" w:cs="Arial"/>
                  <w:sz w:val="24"/>
                  <w:szCs w:val="24"/>
                  <w:highlight w:val="yellow"/>
                  <w:lang w:eastAsia="en-AU"/>
                </w:rPr>
                <w:t>Biblical criticism</w:t>
              </w:r>
            </w:hyperlink>
            <w:r w:rsidRPr="00810C1C">
              <w:rPr>
                <w:rFonts w:eastAsia="Times New Roman" w:cs="Arial"/>
                <w:sz w:val="24"/>
                <w:szCs w:val="24"/>
                <w:highlight w:val="yellow"/>
                <w:lang w:eastAsia="en-AU"/>
              </w:rPr>
              <w:t xml:space="preserve"> helps the reader’s understanding, interpretation and use of</w:t>
            </w:r>
            <w:r w:rsidRPr="00810C1C">
              <w:rPr>
                <w:rFonts w:eastAsia="Times New Roman" w:cs="Arial"/>
                <w:sz w:val="24"/>
                <w:szCs w:val="24"/>
                <w:lang w:eastAsia="en-AU"/>
              </w:rPr>
              <w:t xml:space="preserve"> </w:t>
            </w:r>
            <w:hyperlink r:id="rId34" w:tooltip="Click for 'Old Testament' definition" w:history="1">
              <w:r w:rsidRPr="00810C1C">
                <w:rPr>
                  <w:rFonts w:eastAsia="Times New Roman" w:cs="Arial"/>
                  <w:sz w:val="24"/>
                  <w:szCs w:val="24"/>
                  <w:lang w:eastAsia="en-AU"/>
                </w:rPr>
                <w:t>Old Testament</w:t>
              </w:r>
            </w:hyperlink>
            <w:r w:rsidRPr="00810C1C">
              <w:rPr>
                <w:rFonts w:eastAsia="Times New Roman" w:cs="Arial"/>
                <w:sz w:val="24"/>
                <w:szCs w:val="24"/>
                <w:lang w:eastAsia="en-AU"/>
              </w:rPr>
              <w:t xml:space="preserve"> and </w:t>
            </w:r>
            <w:hyperlink r:id="rId35" w:tooltip="Click for 'New Testament' definition" w:history="1">
              <w:r w:rsidRPr="00810C1C">
                <w:rPr>
                  <w:rFonts w:eastAsia="Times New Roman" w:cs="Arial"/>
                  <w:sz w:val="24"/>
                  <w:szCs w:val="24"/>
                  <w:highlight w:val="yellow"/>
                  <w:lang w:eastAsia="en-AU"/>
                </w:rPr>
                <w:t>New Testament</w:t>
              </w:r>
            </w:hyperlink>
            <w:r w:rsidRPr="00810C1C">
              <w:rPr>
                <w:rFonts w:eastAsia="Times New Roman" w:cs="Arial"/>
                <w:sz w:val="24"/>
                <w:szCs w:val="24"/>
                <w:highlight w:val="yellow"/>
                <w:lang w:eastAsia="en-AU"/>
              </w:rPr>
              <w:t xml:space="preserve"> texts.</w:t>
            </w:r>
            <w:r w:rsidRPr="00810C1C">
              <w:rPr>
                <w:rFonts w:eastAsia="Times New Roman" w:cs="Arial"/>
                <w:sz w:val="24"/>
                <w:szCs w:val="24"/>
                <w:lang w:eastAsia="en-AU"/>
              </w:rPr>
              <w:t xml:space="preserve"> They examine the divergent understandings of God (</w:t>
            </w:r>
            <w:hyperlink r:id="rId36" w:tooltip="Click for 'Allah' definition" w:history="1">
              <w:r w:rsidRPr="00810C1C">
                <w:rPr>
                  <w:rFonts w:eastAsia="Times New Roman" w:cs="Arial"/>
                  <w:sz w:val="24"/>
                  <w:szCs w:val="24"/>
                  <w:lang w:eastAsia="en-AU"/>
                </w:rPr>
                <w:t>Allah</w:t>
              </w:r>
            </w:hyperlink>
            <w:r w:rsidRPr="00810C1C">
              <w:rPr>
                <w:rFonts w:eastAsia="Times New Roman" w:cs="Arial"/>
                <w:sz w:val="24"/>
                <w:szCs w:val="24"/>
                <w:lang w:eastAsia="en-AU"/>
              </w:rPr>
              <w:t xml:space="preserve">, God, </w:t>
            </w:r>
            <w:hyperlink r:id="rId37" w:tooltip="Click for 'G*d' definition" w:history="1">
              <w:r w:rsidRPr="00810C1C">
                <w:rPr>
                  <w:rFonts w:eastAsia="Times New Roman" w:cs="Arial"/>
                  <w:sz w:val="24"/>
                  <w:szCs w:val="24"/>
                  <w:lang w:eastAsia="en-AU"/>
                </w:rPr>
                <w:t>G*d</w:t>
              </w:r>
            </w:hyperlink>
            <w:r w:rsidRPr="00810C1C">
              <w:rPr>
                <w:rFonts w:eastAsia="Times New Roman" w:cs="Arial"/>
                <w:sz w:val="24"/>
                <w:szCs w:val="24"/>
                <w:lang w:eastAsia="en-AU"/>
              </w:rPr>
              <w:t xml:space="preserve">) in the monotheistic religions (Islam, Christianity, Judaism). </w:t>
            </w:r>
            <w:r w:rsidRPr="00810C1C">
              <w:rPr>
                <w:rFonts w:eastAsia="Times New Roman" w:cs="Arial"/>
                <w:sz w:val="24"/>
                <w:szCs w:val="24"/>
                <w:highlight w:val="yellow"/>
                <w:lang w:eastAsia="en-AU"/>
              </w:rPr>
              <w:t xml:space="preserve">They examine three foundational beliefs of Christianity (the </w:t>
            </w:r>
            <w:hyperlink r:id="rId38" w:tooltip="Click for 'Incarnation' definition" w:history="1">
              <w:r w:rsidRPr="00810C1C">
                <w:rPr>
                  <w:rFonts w:eastAsia="Times New Roman" w:cs="Arial"/>
                  <w:sz w:val="24"/>
                  <w:szCs w:val="24"/>
                  <w:highlight w:val="yellow"/>
                  <w:lang w:eastAsia="en-AU"/>
                </w:rPr>
                <w:t>Incarnation</w:t>
              </w:r>
            </w:hyperlink>
            <w:r w:rsidRPr="00810C1C">
              <w:rPr>
                <w:rFonts w:eastAsia="Times New Roman" w:cs="Arial"/>
                <w:sz w:val="24"/>
                <w:szCs w:val="24"/>
                <w:highlight w:val="yellow"/>
                <w:lang w:eastAsia="en-AU"/>
              </w:rPr>
              <w:t xml:space="preserve">, </w:t>
            </w:r>
            <w:hyperlink r:id="rId39" w:tooltip="Click for 'Resurrection' definition" w:history="1">
              <w:r w:rsidRPr="00810C1C">
                <w:rPr>
                  <w:rFonts w:eastAsia="Times New Roman" w:cs="Arial"/>
                  <w:sz w:val="24"/>
                  <w:szCs w:val="24"/>
                  <w:highlight w:val="yellow"/>
                  <w:lang w:eastAsia="en-AU"/>
                </w:rPr>
                <w:t>Resurrection</w:t>
              </w:r>
            </w:hyperlink>
            <w:r w:rsidRPr="00810C1C">
              <w:rPr>
                <w:rFonts w:eastAsia="Times New Roman" w:cs="Arial"/>
                <w:sz w:val="24"/>
                <w:szCs w:val="24"/>
                <w:highlight w:val="yellow"/>
                <w:lang w:eastAsia="en-AU"/>
              </w:rPr>
              <w:t xml:space="preserve"> and </w:t>
            </w:r>
            <w:hyperlink r:id="rId40" w:tooltip="Click for 'Ascension' definition" w:history="1">
              <w:r w:rsidRPr="00810C1C">
                <w:rPr>
                  <w:rFonts w:eastAsia="Times New Roman" w:cs="Arial"/>
                  <w:sz w:val="24"/>
                  <w:szCs w:val="24"/>
                  <w:highlight w:val="yellow"/>
                  <w:lang w:eastAsia="en-AU"/>
                </w:rPr>
                <w:t>Ascension</w:t>
              </w:r>
            </w:hyperlink>
            <w:r w:rsidRPr="00810C1C">
              <w:rPr>
                <w:rFonts w:eastAsia="Times New Roman" w:cs="Arial"/>
                <w:sz w:val="24"/>
                <w:szCs w:val="24"/>
                <w:highlight w:val="yellow"/>
                <w:lang w:eastAsia="en-AU"/>
              </w:rPr>
              <w:t xml:space="preserve"> of Jesus) and draw conclusions about the significance of these in the lives of believers.</w:t>
            </w:r>
          </w:p>
          <w:p w:rsidR="00810C1C" w:rsidRPr="00810C1C" w:rsidRDefault="00810C1C" w:rsidP="00810C1C">
            <w:pPr>
              <w:shd w:val="clear" w:color="auto" w:fill="FCFCFC"/>
              <w:spacing w:after="0" w:line="240" w:lineRule="auto"/>
              <w:rPr>
                <w:rFonts w:eastAsia="Times New Roman" w:cs="Arial"/>
                <w:sz w:val="24"/>
                <w:szCs w:val="24"/>
                <w:lang w:eastAsia="en-AU"/>
              </w:rPr>
            </w:pPr>
          </w:p>
          <w:p w:rsidR="006F7A58" w:rsidRPr="00D56E09" w:rsidRDefault="00810C1C" w:rsidP="00EE75F8">
            <w:pPr>
              <w:shd w:val="clear" w:color="auto" w:fill="FCFCFC"/>
              <w:spacing w:line="240" w:lineRule="auto"/>
              <w:rPr>
                <w:rFonts w:cstheme="minorHAnsi"/>
                <w:b/>
                <w:sz w:val="24"/>
                <w:szCs w:val="24"/>
                <w:lang w:eastAsia="en-AU"/>
              </w:rPr>
            </w:pPr>
            <w:r w:rsidRPr="00810C1C">
              <w:rPr>
                <w:rFonts w:eastAsia="Times New Roman" w:cs="Arial"/>
                <w:sz w:val="24"/>
                <w:szCs w:val="24"/>
                <w:lang w:eastAsia="en-AU"/>
              </w:rPr>
              <w:t xml:space="preserve">Students refer to examples of the co-existence of good and evil throughout human history to form their own interpretation about the experience of </w:t>
            </w:r>
            <w:hyperlink r:id="rId41" w:tooltip="Click for 'Sin' definition" w:history="1">
              <w:r w:rsidRPr="00810C1C">
                <w:rPr>
                  <w:rFonts w:eastAsia="Times New Roman" w:cs="Arial"/>
                  <w:sz w:val="24"/>
                  <w:szCs w:val="24"/>
                  <w:lang w:eastAsia="en-AU"/>
                </w:rPr>
                <w:t>sin</w:t>
              </w:r>
            </w:hyperlink>
            <w:r w:rsidRPr="00810C1C">
              <w:rPr>
                <w:rFonts w:eastAsia="Times New Roman" w:cs="Arial"/>
                <w:sz w:val="24"/>
                <w:szCs w:val="24"/>
                <w:lang w:eastAsia="en-AU"/>
              </w:rPr>
              <w:t xml:space="preserve"> in the world. They analyse the causes and effects of events and developments in the Church from c.1750 CE – c.1918 CE, and make judgements about their importance. They explain the significance of the writings of various religious and lay leaders at that time. They evaluate the impact of Catholic social teaching on an individual’s moral behaviour; and on the Church’s response to emerging moral questions. </w:t>
            </w:r>
            <w:r w:rsidRPr="00EE75F8">
              <w:rPr>
                <w:rFonts w:eastAsia="Times New Roman" w:cs="Arial"/>
                <w:sz w:val="24"/>
                <w:szCs w:val="24"/>
                <w:lang w:eastAsia="en-AU"/>
              </w:rPr>
              <w:t xml:space="preserve">They explain the significance of the three forms of penance (prayer, fasting and </w:t>
            </w:r>
            <w:hyperlink r:id="rId42" w:tooltip="Click for 'Almsgiving' definition" w:history="1">
              <w:r w:rsidRPr="00EE75F8">
                <w:rPr>
                  <w:rFonts w:eastAsia="Times New Roman" w:cs="Arial"/>
                  <w:sz w:val="24"/>
                  <w:szCs w:val="24"/>
                  <w:lang w:eastAsia="en-AU"/>
                </w:rPr>
                <w:t>almsgiving</w:t>
              </w:r>
            </w:hyperlink>
            <w:r w:rsidRPr="00EE75F8">
              <w:rPr>
                <w:rFonts w:eastAsia="Times New Roman" w:cs="Arial"/>
                <w:sz w:val="24"/>
                <w:szCs w:val="24"/>
                <w:lang w:eastAsia="en-AU"/>
              </w:rPr>
              <w:t>) and the celebration of the Sacraments of Healing (Penance and Anointing of the Sick) in the lives of believers past and present.</w:t>
            </w:r>
            <w:r w:rsidRPr="00810C1C">
              <w:rPr>
                <w:rFonts w:eastAsia="Times New Roman" w:cs="Arial"/>
                <w:sz w:val="24"/>
                <w:szCs w:val="24"/>
                <w:lang w:eastAsia="en-AU"/>
              </w:rPr>
              <w:t xml:space="preserve"> They examine ways in which believers live their Christian vocation, and distinguish between their participation in the priestly, prophetic and kingly work of Jesus Christ. </w:t>
            </w:r>
            <w:r w:rsidRPr="00EE75F8">
              <w:rPr>
                <w:rFonts w:eastAsia="Times New Roman" w:cs="Arial"/>
                <w:sz w:val="24"/>
                <w:szCs w:val="24"/>
                <w:lang w:eastAsia="en-AU"/>
              </w:rPr>
              <w:t>They analyse ways in which believers nurture their spiritual lives through personal and communal prayer experiences, including the prayers and writings of Christian spiritual fathers and mothers; prayers for forgiveness and healing; Christian</w:t>
            </w:r>
            <w:r w:rsidRPr="00532BC7">
              <w:rPr>
                <w:rFonts w:eastAsia="Times New Roman" w:cs="Arial"/>
                <w:sz w:val="24"/>
                <w:szCs w:val="24"/>
                <w:lang w:eastAsia="en-AU"/>
              </w:rPr>
              <w:t xml:space="preserve"> Meditation and meditative prayer practices, including praying with labyrinths. </w:t>
            </w:r>
            <w:r w:rsidRPr="00810C1C">
              <w:rPr>
                <w:rFonts w:eastAsia="Times New Roman" w:cs="Arial"/>
                <w:sz w:val="24"/>
                <w:szCs w:val="24"/>
                <w:highlight w:val="yellow"/>
                <w:lang w:eastAsia="en-AU"/>
              </w:rPr>
              <w:t>They participate respectfully in a variety of these prayer experiences.</w:t>
            </w:r>
            <w:r w:rsidRPr="00810C1C">
              <w:rPr>
                <w:rFonts w:eastAsia="Times New Roman" w:cs="Arial"/>
                <w:sz w:val="24"/>
                <w:szCs w:val="24"/>
                <w:lang w:eastAsia="en-AU"/>
              </w:rPr>
              <w:t xml:space="preserve"> </w:t>
            </w:r>
          </w:p>
        </w:tc>
      </w:tr>
    </w:tbl>
    <w:p w:rsidR="00810C1C" w:rsidRDefault="00810C1C"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rsidTr="006F247E">
        <w:tc>
          <w:tcPr>
            <w:tcW w:w="15614" w:type="dxa"/>
            <w:shd w:val="clear" w:color="auto" w:fill="D9D9D9" w:themeFill="background1" w:themeFillShade="D9"/>
          </w:tcPr>
          <w:p w:rsidR="006F247E" w:rsidRPr="006F247E" w:rsidRDefault="006F247E" w:rsidP="006F7A58">
            <w:pPr>
              <w:rPr>
                <w:rFonts w:cstheme="minorHAnsi"/>
                <w:b/>
                <w:i/>
                <w:sz w:val="36"/>
                <w:szCs w:val="36"/>
              </w:rPr>
            </w:pPr>
            <w:r w:rsidRPr="006F247E">
              <w:rPr>
                <w:rFonts w:cstheme="minorHAnsi"/>
                <w:b/>
                <w:i/>
                <w:sz w:val="36"/>
                <w:szCs w:val="36"/>
              </w:rPr>
              <w:lastRenderedPageBreak/>
              <w:t xml:space="preserve">Class Context for Learning – </w:t>
            </w:r>
            <w:hyperlink r:id="rId43" w:history="1">
              <w:r w:rsidRPr="000417FA">
                <w:rPr>
                  <w:rStyle w:val="Hyperlink"/>
                  <w:rFonts w:cstheme="minorHAnsi"/>
                  <w:b/>
                  <w:i/>
                  <w:sz w:val="36"/>
                  <w:szCs w:val="36"/>
                </w:rPr>
                <w:t>Differentiated learning</w:t>
              </w:r>
            </w:hyperlink>
          </w:p>
        </w:tc>
      </w:tr>
      <w:tr w:rsidR="006F247E" w:rsidTr="006F247E">
        <w:tc>
          <w:tcPr>
            <w:tcW w:w="15614" w:type="dxa"/>
          </w:tcPr>
          <w:p w:rsidR="00051110" w:rsidRPr="008E51CC" w:rsidRDefault="00051110" w:rsidP="00051110">
            <w:pPr>
              <w:rPr>
                <w:rFonts w:eastAsiaTheme="minorHAnsi"/>
                <w:b/>
                <w:lang w:eastAsia="en-US"/>
              </w:rPr>
            </w:pPr>
            <w:r>
              <w:rPr>
                <w:rFonts w:cstheme="minorHAnsi"/>
                <w:sz w:val="24"/>
                <w:szCs w:val="24"/>
              </w:rPr>
              <w:t>Class Needs: Year 9-</w:t>
            </w:r>
            <w:proofErr w:type="gramStart"/>
            <w:r>
              <w:rPr>
                <w:rFonts w:cstheme="minorHAnsi"/>
                <w:sz w:val="24"/>
                <w:szCs w:val="24"/>
              </w:rPr>
              <w:t>2  Year</w:t>
            </w:r>
            <w:proofErr w:type="gramEnd"/>
            <w:r>
              <w:rPr>
                <w:rFonts w:cstheme="minorHAnsi"/>
                <w:sz w:val="24"/>
                <w:szCs w:val="24"/>
              </w:rPr>
              <w:t xml:space="preserve"> 9-3</w:t>
            </w:r>
            <w:r w:rsidRPr="008E51CC">
              <w:rPr>
                <w:rFonts w:eastAsiaTheme="minorHAnsi"/>
                <w:b/>
                <w:lang w:eastAsia="en-US"/>
              </w:rPr>
              <w:t xml:space="preserve"> EAL/D students: </w:t>
            </w:r>
            <w:proofErr w:type="spellStart"/>
            <w:r w:rsidRPr="008E51CC">
              <w:rPr>
                <w:rFonts w:eastAsiaTheme="minorHAnsi"/>
                <w:b/>
                <w:lang w:eastAsia="en-US"/>
              </w:rPr>
              <w:t>Gerevas</w:t>
            </w:r>
            <w:proofErr w:type="spellEnd"/>
            <w:r w:rsidRPr="008E51CC">
              <w:rPr>
                <w:rFonts w:eastAsiaTheme="minorHAnsi"/>
                <w:b/>
                <w:lang w:eastAsia="en-US"/>
              </w:rPr>
              <w:t xml:space="preserve"> </w:t>
            </w:r>
            <w:proofErr w:type="spellStart"/>
            <w:r w:rsidRPr="008E51CC">
              <w:rPr>
                <w:rFonts w:eastAsiaTheme="minorHAnsi"/>
                <w:b/>
                <w:lang w:eastAsia="en-US"/>
              </w:rPr>
              <w:t>Nideleye</w:t>
            </w:r>
            <w:proofErr w:type="spellEnd"/>
            <w:r w:rsidRPr="008E51CC">
              <w:rPr>
                <w:rFonts w:eastAsiaTheme="minorHAnsi"/>
                <w:b/>
                <w:lang w:eastAsia="en-US"/>
              </w:rPr>
              <w:t xml:space="preserve">, </w:t>
            </w:r>
            <w:proofErr w:type="spellStart"/>
            <w:r w:rsidRPr="008E51CC">
              <w:rPr>
                <w:rFonts w:eastAsiaTheme="minorHAnsi"/>
                <w:b/>
                <w:lang w:eastAsia="en-US"/>
              </w:rPr>
              <w:t>Leul</w:t>
            </w:r>
            <w:proofErr w:type="spellEnd"/>
            <w:r w:rsidRPr="008E51CC">
              <w:rPr>
                <w:rFonts w:eastAsiaTheme="minorHAnsi"/>
                <w:b/>
                <w:lang w:eastAsia="en-US"/>
              </w:rPr>
              <w:t xml:space="preserve"> </w:t>
            </w:r>
            <w:proofErr w:type="spellStart"/>
            <w:r w:rsidRPr="008E51CC">
              <w:rPr>
                <w:rFonts w:eastAsiaTheme="minorHAnsi"/>
                <w:b/>
                <w:lang w:eastAsia="en-US"/>
              </w:rPr>
              <w:t>Zenebe</w:t>
            </w:r>
            <w:proofErr w:type="spellEnd"/>
            <w:r>
              <w:rPr>
                <w:rFonts w:eastAsiaTheme="minorHAnsi"/>
                <w:b/>
                <w:lang w:eastAsia="en-US"/>
              </w:rPr>
              <w:t xml:space="preserve">, Peter </w:t>
            </w:r>
            <w:proofErr w:type="spellStart"/>
            <w:r>
              <w:rPr>
                <w:rFonts w:eastAsiaTheme="minorHAnsi"/>
                <w:b/>
                <w:lang w:eastAsia="en-US"/>
              </w:rPr>
              <w:t>L</w:t>
            </w:r>
            <w:r w:rsidRPr="008E51CC">
              <w:rPr>
                <w:rFonts w:eastAsiaTheme="minorHAnsi"/>
                <w:b/>
                <w:lang w:eastAsia="en-US"/>
              </w:rPr>
              <w:t>ian</w:t>
            </w:r>
            <w:proofErr w:type="spellEnd"/>
            <w:r w:rsidRPr="008E51CC">
              <w:rPr>
                <w:rFonts w:eastAsiaTheme="minorHAnsi"/>
                <w:b/>
                <w:lang w:eastAsia="en-US"/>
              </w:rPr>
              <w:t xml:space="preserve">. </w:t>
            </w:r>
          </w:p>
          <w:p w:rsidR="006F247E" w:rsidRPr="006F247E" w:rsidRDefault="00051110" w:rsidP="00051110">
            <w:pPr>
              <w:rPr>
                <w:rFonts w:cstheme="minorHAnsi"/>
                <w:sz w:val="24"/>
                <w:szCs w:val="24"/>
              </w:rPr>
            </w:pPr>
            <w:r w:rsidRPr="008E51CC">
              <w:rPr>
                <w:rFonts w:eastAsiaTheme="minorHAnsi"/>
                <w:b/>
                <w:lang w:eastAsia="en-US"/>
              </w:rPr>
              <w:t xml:space="preserve">Learning Support students: </w:t>
            </w:r>
            <w:proofErr w:type="spellStart"/>
            <w:r w:rsidRPr="008E51CC">
              <w:rPr>
                <w:rFonts w:eastAsiaTheme="minorHAnsi"/>
                <w:b/>
                <w:lang w:eastAsia="en-US"/>
              </w:rPr>
              <w:t>Lemi</w:t>
            </w:r>
            <w:proofErr w:type="spellEnd"/>
            <w:r w:rsidRPr="008E51CC">
              <w:rPr>
                <w:rFonts w:eastAsiaTheme="minorHAnsi"/>
                <w:b/>
                <w:lang w:eastAsia="en-US"/>
              </w:rPr>
              <w:t xml:space="preserve"> </w:t>
            </w:r>
            <w:proofErr w:type="spellStart"/>
            <w:r w:rsidRPr="008E51CC">
              <w:rPr>
                <w:rFonts w:eastAsiaTheme="minorHAnsi"/>
                <w:b/>
                <w:lang w:eastAsia="en-US"/>
              </w:rPr>
              <w:t>Taulaga</w:t>
            </w:r>
            <w:proofErr w:type="spellEnd"/>
            <w:r w:rsidRPr="008E51CC">
              <w:rPr>
                <w:rFonts w:eastAsiaTheme="minorHAnsi"/>
                <w:b/>
                <w:lang w:eastAsia="en-US"/>
              </w:rPr>
              <w:t xml:space="preserve"> (Hearing impaired) , Gavin </w:t>
            </w:r>
            <w:proofErr w:type="spellStart"/>
            <w:r w:rsidRPr="008E51CC">
              <w:rPr>
                <w:rFonts w:eastAsiaTheme="minorHAnsi"/>
                <w:b/>
                <w:lang w:eastAsia="en-US"/>
              </w:rPr>
              <w:t>Stepancich</w:t>
            </w:r>
            <w:proofErr w:type="spellEnd"/>
            <w:r w:rsidRPr="008E51CC">
              <w:rPr>
                <w:rFonts w:eastAsiaTheme="minorHAnsi"/>
                <w:b/>
                <w:lang w:eastAsia="en-US"/>
              </w:rPr>
              <w:t xml:space="preserve">  (ASD), </w:t>
            </w:r>
            <w:proofErr w:type="spellStart"/>
            <w:r w:rsidRPr="008E51CC">
              <w:rPr>
                <w:rFonts w:eastAsiaTheme="minorHAnsi"/>
                <w:b/>
                <w:lang w:eastAsia="en-US"/>
              </w:rPr>
              <w:t>Jaison</w:t>
            </w:r>
            <w:proofErr w:type="spellEnd"/>
            <w:r w:rsidRPr="008E51CC">
              <w:rPr>
                <w:rFonts w:eastAsiaTheme="minorHAnsi"/>
                <w:b/>
                <w:lang w:eastAsia="en-US"/>
              </w:rPr>
              <w:t xml:space="preserve"> Knight (LD), Logan Thomsen-Wearne (ASD not verified)</w:t>
            </w:r>
            <w:r>
              <w:rPr>
                <w:rFonts w:eastAsiaTheme="minorHAnsi"/>
                <w:b/>
                <w:lang w:eastAsia="en-US"/>
              </w:rPr>
              <w:t xml:space="preserve"> Dylan </w:t>
            </w:r>
            <w:proofErr w:type="spellStart"/>
            <w:r>
              <w:rPr>
                <w:rFonts w:eastAsiaTheme="minorHAnsi"/>
                <w:b/>
                <w:lang w:eastAsia="en-US"/>
              </w:rPr>
              <w:t>Olaguer</w:t>
            </w:r>
            <w:proofErr w:type="spellEnd"/>
            <w:r>
              <w:rPr>
                <w:rFonts w:eastAsiaTheme="minorHAnsi"/>
                <w:b/>
                <w:lang w:eastAsia="en-US"/>
              </w:rPr>
              <w:t xml:space="preserve"> (Vision concerns)</w:t>
            </w:r>
            <w:r w:rsidRPr="008E51CC">
              <w:rPr>
                <w:rFonts w:eastAsiaTheme="minorHAnsi"/>
                <w:b/>
                <w:lang w:eastAsia="en-US"/>
              </w:rPr>
              <w:t xml:space="preserve"> </w:t>
            </w:r>
            <w:r w:rsidRPr="008E51CC">
              <w:rPr>
                <w:rFonts w:eastAsiaTheme="minorHAnsi"/>
                <w:lang w:eastAsia="en-US"/>
              </w:rPr>
              <w:t xml:space="preserve">–  </w:t>
            </w:r>
            <w:r w:rsidRPr="008E51CC">
              <w:rPr>
                <w:rFonts w:eastAsiaTheme="minorHAnsi"/>
                <w:b/>
                <w:lang w:eastAsia="en-US"/>
              </w:rPr>
              <w:t>Religious backgrounds – Catholic (42.6%), Other Christian (17%), Islam (6.4%), Uniting Church (6.4%), Latter Day Saints (6.4%), Not stated (6.4%), Anglican (4.3%), Baptist (2.1%), Other Protestant (2.1%), Presbyterian and Reformed (2.1%), Churches of Christ (2.1%), No Religion (2.1%)</w:t>
            </w:r>
            <w:r>
              <w:rPr>
                <w:rFonts w:eastAsiaTheme="minorHAnsi"/>
                <w:b/>
                <w:lang w:eastAsia="en-US"/>
              </w:rPr>
              <w:t xml:space="preserve">                                                       </w:t>
            </w:r>
            <w:r w:rsidRPr="008E51CC">
              <w:rPr>
                <w:rFonts w:eastAsiaTheme="minorHAnsi"/>
                <w:b/>
                <w:lang w:eastAsia="en-US"/>
              </w:rPr>
              <w:t xml:space="preserve"> </w:t>
            </w:r>
            <w:r>
              <w:rPr>
                <w:rFonts w:cstheme="minorHAnsi"/>
                <w:sz w:val="24"/>
                <w:szCs w:val="24"/>
              </w:rPr>
              <w:t xml:space="preserve"> </w:t>
            </w:r>
          </w:p>
          <w:p w:rsidR="006F247E" w:rsidRDefault="006F247E" w:rsidP="006F7A58">
            <w:pPr>
              <w:rPr>
                <w:rFonts w:cstheme="minorHAnsi"/>
                <w:sz w:val="24"/>
                <w:szCs w:val="24"/>
              </w:rPr>
            </w:pPr>
            <w:r w:rsidRPr="006F247E">
              <w:rPr>
                <w:rFonts w:cstheme="minorHAnsi"/>
                <w:sz w:val="24"/>
                <w:szCs w:val="24"/>
              </w:rPr>
              <w:t>Individualised Learning Needs</w:t>
            </w:r>
          </w:p>
          <w:p w:rsidR="008E0697" w:rsidRDefault="008E0697" w:rsidP="008E0697">
            <w:pPr>
              <w:rPr>
                <w:rFonts w:cstheme="minorHAnsi"/>
                <w:sz w:val="24"/>
                <w:szCs w:val="24"/>
              </w:rPr>
            </w:pPr>
            <w:r>
              <w:rPr>
                <w:rFonts w:cstheme="minorHAnsi"/>
                <w:sz w:val="24"/>
                <w:szCs w:val="24"/>
              </w:rPr>
              <w:t>Catholics/non-Catholics – other faiths – practising/non-practising</w:t>
            </w:r>
          </w:p>
          <w:p w:rsidR="008E0697" w:rsidRDefault="008E0697" w:rsidP="008E0697">
            <w:pPr>
              <w:rPr>
                <w:rFonts w:cstheme="minorHAnsi"/>
                <w:sz w:val="28"/>
                <w:szCs w:val="28"/>
              </w:rPr>
            </w:pPr>
            <w:r>
              <w:rPr>
                <w:rFonts w:cstheme="minorHAnsi"/>
                <w:sz w:val="24"/>
                <w:szCs w:val="24"/>
              </w:rPr>
              <w:t>ASD – ADHD (abstract concepts may need further unpacking – visuals etc…)</w:t>
            </w:r>
          </w:p>
        </w:tc>
      </w:tr>
    </w:tbl>
    <w:p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rsidTr="006F7A58">
        <w:tc>
          <w:tcPr>
            <w:tcW w:w="15614" w:type="dxa"/>
          </w:tcPr>
          <w:p w:rsidR="001655E5" w:rsidRPr="009E23CF" w:rsidRDefault="006D19BF" w:rsidP="00D56E09">
            <w:pPr>
              <w:rPr>
                <w:rFonts w:cstheme="minorHAnsi"/>
                <w:sz w:val="24"/>
                <w:szCs w:val="24"/>
              </w:rPr>
            </w:pPr>
            <w:hyperlink r:id="rId44" w:history="1">
              <w:r w:rsidR="001655E5" w:rsidRPr="001655E5">
                <w:rPr>
                  <w:rStyle w:val="Hyperlink"/>
                  <w:rFonts w:cstheme="minorHAnsi"/>
                  <w:sz w:val="28"/>
                  <w:szCs w:val="28"/>
                </w:rPr>
                <w:t>Learning Intention</w:t>
              </w:r>
            </w:hyperlink>
          </w:p>
          <w:p w:rsidR="00D56E09" w:rsidRPr="005B1E44" w:rsidRDefault="00D56E09" w:rsidP="00D56E09">
            <w:pPr>
              <w:rPr>
                <w:rFonts w:cstheme="minorHAnsi"/>
                <w:sz w:val="28"/>
                <w:szCs w:val="28"/>
              </w:rPr>
            </w:pPr>
            <w:r w:rsidRPr="005B1E44">
              <w:rPr>
                <w:rFonts w:cstheme="minorHAnsi"/>
                <w:sz w:val="28"/>
                <w:szCs w:val="28"/>
              </w:rPr>
              <w:t xml:space="preserve">By the end </w:t>
            </w:r>
            <w:r w:rsidR="00366AD2" w:rsidRPr="005B1E44">
              <w:rPr>
                <w:rFonts w:cstheme="minorHAnsi"/>
                <w:sz w:val="28"/>
                <w:szCs w:val="28"/>
              </w:rPr>
              <w:t>these</w:t>
            </w:r>
            <w:r w:rsidRPr="005B1E44">
              <w:rPr>
                <w:rFonts w:cstheme="minorHAnsi"/>
                <w:sz w:val="28"/>
                <w:szCs w:val="28"/>
              </w:rPr>
              <w:t xml:space="preserve"> learning experiences, students</w:t>
            </w:r>
          </w:p>
          <w:p w:rsidR="00D56E09" w:rsidRPr="005B1E44" w:rsidRDefault="00D56E09" w:rsidP="00D56E09">
            <w:pPr>
              <w:pStyle w:val="ListParagraph"/>
              <w:numPr>
                <w:ilvl w:val="0"/>
                <w:numId w:val="5"/>
              </w:numPr>
              <w:rPr>
                <w:rFonts w:cstheme="minorHAnsi"/>
                <w:sz w:val="28"/>
                <w:szCs w:val="28"/>
              </w:rPr>
            </w:pPr>
            <w:r w:rsidRPr="005B1E44">
              <w:rPr>
                <w:rFonts w:cstheme="minorHAnsi"/>
                <w:sz w:val="28"/>
                <w:szCs w:val="28"/>
              </w:rPr>
              <w:t xml:space="preserve"> </w:t>
            </w:r>
            <w:r w:rsidR="00564E76" w:rsidRPr="005B1E44">
              <w:rPr>
                <w:rFonts w:cstheme="minorHAnsi"/>
                <w:sz w:val="28"/>
                <w:szCs w:val="28"/>
              </w:rPr>
              <w:t>Know about the foundational beliefs of Christianity</w:t>
            </w:r>
            <w:r w:rsidR="00721E83">
              <w:rPr>
                <w:rFonts w:cstheme="minorHAnsi"/>
                <w:sz w:val="28"/>
                <w:szCs w:val="28"/>
              </w:rPr>
              <w:t xml:space="preserve"> (the Incarnation, Resurrection and Ascension of Jesus)</w:t>
            </w:r>
          </w:p>
          <w:p w:rsidR="005B1E44" w:rsidRDefault="005B1E44" w:rsidP="005B1E44">
            <w:pPr>
              <w:pStyle w:val="ListParagraph"/>
              <w:numPr>
                <w:ilvl w:val="0"/>
                <w:numId w:val="5"/>
              </w:numPr>
              <w:rPr>
                <w:rFonts w:cstheme="minorHAnsi"/>
                <w:sz w:val="28"/>
                <w:szCs w:val="28"/>
              </w:rPr>
            </w:pPr>
            <w:r>
              <w:rPr>
                <w:rFonts w:cstheme="minorHAnsi"/>
                <w:sz w:val="28"/>
                <w:szCs w:val="28"/>
              </w:rPr>
              <w:t>Understand the relevance of the beliefs about Jesus for believers today</w:t>
            </w:r>
          </w:p>
          <w:p w:rsidR="005B1E44" w:rsidRDefault="005B1E44" w:rsidP="005B1E44">
            <w:pPr>
              <w:pStyle w:val="ListParagraph"/>
              <w:numPr>
                <w:ilvl w:val="0"/>
                <w:numId w:val="5"/>
              </w:numPr>
              <w:rPr>
                <w:rFonts w:cstheme="minorHAnsi"/>
                <w:sz w:val="28"/>
                <w:szCs w:val="28"/>
              </w:rPr>
            </w:pPr>
            <w:r>
              <w:rPr>
                <w:rFonts w:cstheme="minorHAnsi"/>
                <w:sz w:val="28"/>
                <w:szCs w:val="28"/>
              </w:rPr>
              <w:t>Explore the application of biblical criticism to help better understand the purpose and message of biblical text</w:t>
            </w:r>
          </w:p>
          <w:p w:rsidR="005B1E44" w:rsidRPr="005B1E44" w:rsidRDefault="005B1E44" w:rsidP="005B1E44">
            <w:pPr>
              <w:pStyle w:val="ListParagraph"/>
              <w:numPr>
                <w:ilvl w:val="0"/>
                <w:numId w:val="5"/>
              </w:numPr>
              <w:shd w:val="clear" w:color="auto" w:fill="FCFCFC"/>
              <w:spacing w:after="225"/>
              <w:rPr>
                <w:rFonts w:eastAsia="Times New Roman" w:cs="Arial"/>
                <w:color w:val="555555"/>
                <w:sz w:val="28"/>
                <w:szCs w:val="28"/>
                <w:lang w:eastAsia="en-AU"/>
              </w:rPr>
            </w:pPr>
            <w:r w:rsidRPr="005B1E44">
              <w:rPr>
                <w:rFonts w:eastAsia="Times New Roman" w:cs="Arial"/>
                <w:sz w:val="28"/>
                <w:szCs w:val="28"/>
                <w:lang w:eastAsia="en-AU"/>
              </w:rPr>
              <w:t>Participate with respect in a variety of personal and communal prayer experiences</w:t>
            </w:r>
          </w:p>
          <w:p w:rsidR="00564E76" w:rsidRPr="00D56E09" w:rsidRDefault="00564E76" w:rsidP="005B1E44">
            <w:pPr>
              <w:pStyle w:val="ListParagraph"/>
              <w:numPr>
                <w:ilvl w:val="0"/>
                <w:numId w:val="5"/>
              </w:numPr>
              <w:rPr>
                <w:rFonts w:cstheme="minorHAnsi"/>
                <w:sz w:val="28"/>
                <w:szCs w:val="28"/>
              </w:rPr>
            </w:pPr>
          </w:p>
        </w:tc>
      </w:tr>
    </w:tbl>
    <w:p w:rsidR="006F7A58" w:rsidRPr="006F7A58" w:rsidRDefault="006F7A58"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rsidTr="006F7A58">
        <w:tc>
          <w:tcPr>
            <w:tcW w:w="15614" w:type="dxa"/>
          </w:tcPr>
          <w:p w:rsidR="009604BA" w:rsidRDefault="006D19BF" w:rsidP="009604BA">
            <w:pPr>
              <w:rPr>
                <w:rStyle w:val="Hyperlink"/>
                <w:rFonts w:cstheme="minorHAnsi"/>
                <w:sz w:val="28"/>
                <w:szCs w:val="28"/>
              </w:rPr>
            </w:pPr>
            <w:hyperlink r:id="rId45" w:history="1">
              <w:r w:rsidR="009604BA" w:rsidRPr="009604BA">
                <w:rPr>
                  <w:rStyle w:val="Hyperlink"/>
                  <w:rFonts w:cstheme="minorHAnsi"/>
                  <w:sz w:val="28"/>
                  <w:szCs w:val="28"/>
                </w:rPr>
                <w:t>Success Criteria</w:t>
              </w:r>
            </w:hyperlink>
          </w:p>
          <w:p w:rsidR="009604BA" w:rsidRPr="00F5449F" w:rsidRDefault="00564E76" w:rsidP="00453D16">
            <w:pPr>
              <w:pStyle w:val="ListParagraph"/>
              <w:numPr>
                <w:ilvl w:val="0"/>
                <w:numId w:val="33"/>
              </w:numPr>
              <w:rPr>
                <w:rFonts w:cstheme="minorHAnsi"/>
                <w:sz w:val="28"/>
                <w:szCs w:val="28"/>
              </w:rPr>
            </w:pPr>
            <w:r w:rsidRPr="00F5449F">
              <w:rPr>
                <w:rFonts w:cstheme="minorHAnsi"/>
                <w:sz w:val="28"/>
                <w:szCs w:val="28"/>
              </w:rPr>
              <w:t xml:space="preserve">Identify the foundational beliefs of Christianity </w:t>
            </w:r>
            <w:r w:rsidR="00721E83" w:rsidRPr="00F5449F">
              <w:rPr>
                <w:rFonts w:cstheme="minorHAnsi"/>
                <w:sz w:val="28"/>
                <w:szCs w:val="28"/>
              </w:rPr>
              <w:t xml:space="preserve">(the Incarnation, Resurrection and Ascension of Jesus) </w:t>
            </w:r>
            <w:r w:rsidRPr="00F5449F">
              <w:rPr>
                <w:rFonts w:cstheme="minorHAnsi"/>
                <w:sz w:val="28"/>
                <w:szCs w:val="28"/>
              </w:rPr>
              <w:t>as expressed across a range of core Christian texts, including scriptural texts (Romans 1: 1-7; 1 Corinthians 15:1-11; Acts 1:1-12 and John 9:1-39</w:t>
            </w:r>
          </w:p>
          <w:p w:rsidR="00564E76" w:rsidRPr="00F5449F" w:rsidRDefault="00564E76" w:rsidP="00453D16">
            <w:pPr>
              <w:pStyle w:val="ListParagraph"/>
              <w:numPr>
                <w:ilvl w:val="0"/>
                <w:numId w:val="33"/>
              </w:numPr>
              <w:rPr>
                <w:rFonts w:cstheme="minorHAnsi"/>
                <w:sz w:val="28"/>
                <w:szCs w:val="28"/>
              </w:rPr>
            </w:pPr>
            <w:r w:rsidRPr="00F5449F">
              <w:rPr>
                <w:rFonts w:cstheme="minorHAnsi"/>
                <w:sz w:val="28"/>
                <w:szCs w:val="28"/>
              </w:rPr>
              <w:t>Investigate the main features of form criticism (classification of texts into text types, structure of texts, function of text in terms of intended audience) and narrative criticism (the story aspect of the text e.g. plot, setting, characters, literary techniques).</w:t>
            </w:r>
          </w:p>
          <w:p w:rsidR="00564E76" w:rsidRPr="00F5449F" w:rsidRDefault="00564E76" w:rsidP="00453D16">
            <w:pPr>
              <w:pStyle w:val="ListParagraph"/>
              <w:numPr>
                <w:ilvl w:val="0"/>
                <w:numId w:val="33"/>
              </w:numPr>
              <w:rPr>
                <w:rFonts w:cstheme="minorHAnsi"/>
                <w:sz w:val="28"/>
                <w:szCs w:val="28"/>
              </w:rPr>
            </w:pPr>
            <w:r w:rsidRPr="00F5449F">
              <w:rPr>
                <w:rFonts w:cstheme="minorHAnsi"/>
                <w:sz w:val="28"/>
                <w:szCs w:val="28"/>
              </w:rPr>
              <w:t>Analyse text structures and language features of selected miracle stories and parables using form criticism and narrative criticism</w:t>
            </w:r>
          </w:p>
          <w:p w:rsidR="00564E76" w:rsidRPr="00F5449F" w:rsidRDefault="00564E76" w:rsidP="00453D16">
            <w:pPr>
              <w:pStyle w:val="ListParagraph"/>
              <w:numPr>
                <w:ilvl w:val="0"/>
                <w:numId w:val="33"/>
              </w:numPr>
              <w:rPr>
                <w:rFonts w:cstheme="minorHAnsi"/>
                <w:sz w:val="28"/>
                <w:szCs w:val="28"/>
              </w:rPr>
            </w:pPr>
            <w:r w:rsidRPr="00F5449F">
              <w:rPr>
                <w:rFonts w:cstheme="minorHAnsi"/>
                <w:sz w:val="28"/>
                <w:szCs w:val="28"/>
              </w:rPr>
              <w:t>Express ideas about the relevance and consequences of foundational beliefs of Christianity for believers today (E.g. sacredness of human life, Church teaching authority, commitment to continuing Jesus’ mission to bring about the Kingdom).</w:t>
            </w:r>
          </w:p>
          <w:p w:rsidR="00453D16" w:rsidRPr="00453D16" w:rsidRDefault="00453D16" w:rsidP="00453D16">
            <w:pPr>
              <w:rPr>
                <w:rFonts w:cstheme="minorHAnsi"/>
                <w:sz w:val="28"/>
                <w:szCs w:val="28"/>
              </w:rPr>
            </w:pPr>
          </w:p>
        </w:tc>
      </w:tr>
    </w:tbl>
    <w:p w:rsidR="006F7A58" w:rsidRDefault="006F7A58" w:rsidP="006F7A58">
      <w:pPr>
        <w:rPr>
          <w:rFonts w:cstheme="minorHAnsi"/>
          <w:sz w:val="28"/>
          <w:szCs w:val="28"/>
        </w:rPr>
      </w:pPr>
    </w:p>
    <w:p w:rsidR="005A30B9" w:rsidRDefault="005A30B9"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rsidTr="00B12C35">
        <w:tc>
          <w:tcPr>
            <w:tcW w:w="15614" w:type="dxa"/>
            <w:shd w:val="clear" w:color="auto" w:fill="D9D9D9" w:themeFill="background1" w:themeFillShade="D9"/>
          </w:tcPr>
          <w:p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rsidTr="00B12C35">
        <w:tc>
          <w:tcPr>
            <w:tcW w:w="15614" w:type="dxa"/>
          </w:tcPr>
          <w:p w:rsidR="009604BA" w:rsidRDefault="006D19BF" w:rsidP="00744324">
            <w:pPr>
              <w:rPr>
                <w:rFonts w:cstheme="minorHAnsi"/>
                <w:b/>
                <w:sz w:val="28"/>
                <w:szCs w:val="28"/>
              </w:rPr>
            </w:pPr>
            <w:hyperlink r:id="rId46" w:history="1">
              <w:r w:rsidR="009604BA" w:rsidRPr="00F5449F">
                <w:rPr>
                  <w:rStyle w:val="Hyperlink"/>
                  <w:rFonts w:cstheme="minorHAnsi"/>
                  <w:b/>
                  <w:color w:val="auto"/>
                  <w:sz w:val="28"/>
                  <w:szCs w:val="28"/>
                </w:rPr>
                <w:t>Assessment Background</w:t>
              </w:r>
              <w:r w:rsidR="00F5449F" w:rsidRPr="00F5449F">
                <w:rPr>
                  <w:rStyle w:val="Hyperlink"/>
                  <w:rFonts w:cstheme="minorHAnsi"/>
                  <w:b/>
                  <w:color w:val="auto"/>
                  <w:sz w:val="28"/>
                  <w:szCs w:val="28"/>
                </w:rPr>
                <w:t xml:space="preserve">  </w:t>
              </w:r>
            </w:hyperlink>
          </w:p>
          <w:p w:rsidR="00744324" w:rsidRDefault="00744324" w:rsidP="00744324">
            <w:pPr>
              <w:rPr>
                <w:rFonts w:cstheme="minorHAnsi"/>
                <w:b/>
                <w:sz w:val="28"/>
                <w:szCs w:val="28"/>
              </w:rPr>
            </w:pPr>
          </w:p>
          <w:p w:rsidR="00051110" w:rsidRPr="00744324" w:rsidRDefault="00051110" w:rsidP="00744324">
            <w:pPr>
              <w:spacing w:after="200" w:line="276" w:lineRule="auto"/>
              <w:rPr>
                <w:rFonts w:cstheme="minorHAnsi"/>
                <w:b/>
                <w:sz w:val="28"/>
                <w:szCs w:val="28"/>
              </w:rPr>
            </w:pPr>
            <w:r>
              <w:rPr>
                <w:rFonts w:cstheme="minorHAnsi"/>
                <w:b/>
                <w:sz w:val="28"/>
                <w:szCs w:val="28"/>
              </w:rPr>
              <w:t xml:space="preserve">Students complete an in class assessment analysing, interpreting and evaluating a scripture text in terms of the three worlds of the text. </w:t>
            </w:r>
          </w:p>
          <w:p w:rsidR="00744324" w:rsidRDefault="00744324" w:rsidP="00744324">
            <w:pPr>
              <w:rPr>
                <w:rFonts w:cstheme="minorHAnsi"/>
                <w:b/>
                <w:sz w:val="28"/>
                <w:szCs w:val="28"/>
              </w:rPr>
            </w:pPr>
            <w:r>
              <w:rPr>
                <w:rFonts w:cstheme="minorHAnsi"/>
                <w:b/>
                <w:sz w:val="28"/>
                <w:szCs w:val="28"/>
              </w:rPr>
              <w:t xml:space="preserve">Students design and make a learning tool resource– </w:t>
            </w:r>
            <w:proofErr w:type="spellStart"/>
            <w:r>
              <w:rPr>
                <w:rFonts w:cstheme="minorHAnsi"/>
                <w:b/>
                <w:sz w:val="28"/>
                <w:szCs w:val="28"/>
              </w:rPr>
              <w:t>eg</w:t>
            </w:r>
            <w:proofErr w:type="spellEnd"/>
            <w:r>
              <w:rPr>
                <w:rFonts w:cstheme="minorHAnsi"/>
                <w:b/>
                <w:sz w:val="28"/>
                <w:szCs w:val="28"/>
              </w:rPr>
              <w:t xml:space="preserve"> poster, mobile, word game – crossword puzzle, word</w:t>
            </w:r>
            <w:r w:rsidR="00564EBD">
              <w:rPr>
                <w:rFonts w:cstheme="minorHAnsi"/>
                <w:b/>
                <w:sz w:val="28"/>
                <w:szCs w:val="28"/>
              </w:rPr>
              <w:t xml:space="preserve"> </w:t>
            </w:r>
            <w:r>
              <w:rPr>
                <w:rFonts w:cstheme="minorHAnsi"/>
                <w:b/>
                <w:sz w:val="28"/>
                <w:szCs w:val="28"/>
              </w:rPr>
              <w:t xml:space="preserve">search using clues to identify words, online game, word match/meaning/image </w:t>
            </w:r>
            <w:proofErr w:type="spellStart"/>
            <w:r>
              <w:rPr>
                <w:rFonts w:cstheme="minorHAnsi"/>
                <w:b/>
                <w:sz w:val="28"/>
                <w:szCs w:val="28"/>
              </w:rPr>
              <w:t>etc</w:t>
            </w:r>
            <w:proofErr w:type="spellEnd"/>
            <w:r w:rsidR="00D628D7">
              <w:rPr>
                <w:rFonts w:cstheme="minorHAnsi"/>
                <w:b/>
                <w:sz w:val="28"/>
                <w:szCs w:val="28"/>
              </w:rPr>
              <w:t xml:space="preserve"> about the three found</w:t>
            </w:r>
            <w:r w:rsidR="00051110">
              <w:rPr>
                <w:rFonts w:cstheme="minorHAnsi"/>
                <w:b/>
                <w:sz w:val="28"/>
                <w:szCs w:val="28"/>
              </w:rPr>
              <w:t xml:space="preserve">ational beliefs of Christianity; Incarnation, Resurrection and </w:t>
            </w:r>
            <w:r w:rsidR="00D628D7">
              <w:rPr>
                <w:rFonts w:cstheme="minorHAnsi"/>
                <w:b/>
                <w:sz w:val="28"/>
                <w:szCs w:val="28"/>
              </w:rPr>
              <w:t>Ascension</w:t>
            </w:r>
            <w:r w:rsidR="00051110">
              <w:rPr>
                <w:rFonts w:cstheme="minorHAnsi"/>
                <w:b/>
                <w:sz w:val="28"/>
                <w:szCs w:val="28"/>
              </w:rPr>
              <w:t xml:space="preserve"> and their key concepts and messages</w:t>
            </w:r>
            <w:r w:rsidR="00D628D7">
              <w:rPr>
                <w:rFonts w:cstheme="minorHAnsi"/>
                <w:b/>
                <w:sz w:val="28"/>
                <w:szCs w:val="28"/>
              </w:rPr>
              <w:t xml:space="preserve">. </w:t>
            </w:r>
          </w:p>
          <w:p w:rsidR="00744324" w:rsidRDefault="00744324" w:rsidP="00744324">
            <w:pPr>
              <w:rPr>
                <w:rFonts w:cstheme="minorHAnsi"/>
                <w:b/>
                <w:sz w:val="28"/>
                <w:szCs w:val="28"/>
              </w:rPr>
            </w:pPr>
          </w:p>
          <w:p w:rsidR="00744324" w:rsidRDefault="00744324" w:rsidP="00744324">
            <w:pPr>
              <w:rPr>
                <w:rFonts w:cstheme="minorHAnsi"/>
                <w:b/>
                <w:sz w:val="28"/>
                <w:szCs w:val="28"/>
              </w:rPr>
            </w:pPr>
          </w:p>
          <w:p w:rsidR="00744324" w:rsidRPr="001655E5" w:rsidRDefault="00744324" w:rsidP="00744324">
            <w:pPr>
              <w:rPr>
                <w:rFonts w:cstheme="minorHAnsi"/>
                <w:sz w:val="28"/>
                <w:szCs w:val="28"/>
              </w:rPr>
            </w:pPr>
          </w:p>
        </w:tc>
      </w:tr>
    </w:tbl>
    <w:p w:rsidR="00810C1C" w:rsidRDefault="00810C1C" w:rsidP="006F7A58">
      <w:pPr>
        <w:rPr>
          <w:rFonts w:cstheme="minorHAnsi"/>
          <w:sz w:val="28"/>
          <w:szCs w:val="28"/>
        </w:rPr>
      </w:pPr>
    </w:p>
    <w:p w:rsidR="00810C1C" w:rsidRDefault="00810C1C">
      <w:pPr>
        <w:rPr>
          <w:rFonts w:cstheme="minorHAnsi"/>
          <w:sz w:val="28"/>
          <w:szCs w:val="28"/>
        </w:rPr>
      </w:pPr>
      <w:r>
        <w:rPr>
          <w:rFonts w:cstheme="minorHAnsi"/>
          <w:sz w:val="28"/>
          <w:szCs w:val="28"/>
        </w:rPr>
        <w:br w:type="page"/>
      </w:r>
    </w:p>
    <w:tbl>
      <w:tblPr>
        <w:tblStyle w:val="TableGrid"/>
        <w:tblW w:w="0" w:type="auto"/>
        <w:tblLook w:val="04A0" w:firstRow="1" w:lastRow="0" w:firstColumn="1" w:lastColumn="0" w:noHBand="0" w:noVBand="1"/>
      </w:tblPr>
      <w:tblGrid>
        <w:gridCol w:w="7906"/>
        <w:gridCol w:w="7708"/>
      </w:tblGrid>
      <w:tr w:rsidR="00991E1E" w:rsidTr="00B12C35">
        <w:tc>
          <w:tcPr>
            <w:tcW w:w="15614" w:type="dxa"/>
            <w:gridSpan w:val="2"/>
            <w:shd w:val="clear" w:color="auto" w:fill="D9D9D9" w:themeFill="background1" w:themeFillShade="D9"/>
          </w:tcPr>
          <w:p w:rsidR="00991E1E" w:rsidRPr="00651B67" w:rsidRDefault="00991E1E" w:rsidP="0068221B">
            <w:pPr>
              <w:rPr>
                <w:rFonts w:cstheme="minorHAnsi"/>
                <w:b/>
                <w:sz w:val="36"/>
                <w:szCs w:val="36"/>
              </w:rPr>
            </w:pPr>
            <w:r w:rsidRPr="00651B67">
              <w:rPr>
                <w:rFonts w:cstheme="minorHAnsi"/>
                <w:b/>
                <w:sz w:val="36"/>
                <w:szCs w:val="36"/>
              </w:rPr>
              <w:lastRenderedPageBreak/>
              <w:t>Content Descriptions</w:t>
            </w:r>
            <w:r w:rsidR="009703F1">
              <w:rPr>
                <w:rFonts w:cstheme="minorHAnsi"/>
                <w:b/>
                <w:sz w:val="36"/>
                <w:szCs w:val="36"/>
              </w:rPr>
              <w:t xml:space="preserve">                                                                                                                </w:t>
            </w:r>
          </w:p>
        </w:tc>
      </w:tr>
      <w:tr w:rsidR="001D2996" w:rsidTr="00810C1C">
        <w:tc>
          <w:tcPr>
            <w:tcW w:w="7906" w:type="dxa"/>
          </w:tcPr>
          <w:p w:rsidR="001D2996" w:rsidRPr="00810C1C" w:rsidRDefault="001D2996" w:rsidP="006F7A58">
            <w:pPr>
              <w:rPr>
                <w:rFonts w:cstheme="minorHAnsi"/>
                <w:b/>
                <w:sz w:val="28"/>
                <w:szCs w:val="28"/>
              </w:rPr>
            </w:pPr>
            <w:r w:rsidRPr="00991E1E">
              <w:rPr>
                <w:rFonts w:cstheme="minorHAnsi"/>
                <w:b/>
                <w:sz w:val="28"/>
                <w:szCs w:val="28"/>
              </w:rPr>
              <w:t>Sacred Texts</w:t>
            </w:r>
            <w:r>
              <w:rPr>
                <w:rFonts w:cstheme="minorHAnsi"/>
                <w:b/>
                <w:sz w:val="28"/>
                <w:szCs w:val="28"/>
              </w:rPr>
              <w:t xml:space="preserve">  </w:t>
            </w:r>
            <w:r>
              <w:rPr>
                <w:rFonts w:cstheme="minorHAnsi"/>
                <w:sz w:val="28"/>
                <w:szCs w:val="28"/>
              </w:rPr>
              <w:t>New Testament   STNT19</w:t>
            </w:r>
          </w:p>
          <w:p w:rsidR="001D2996" w:rsidRDefault="001D2996" w:rsidP="00810C1C">
            <w:pPr>
              <w:rPr>
                <w:rFonts w:cstheme="minorHAnsi"/>
                <w:noProof/>
                <w:sz w:val="28"/>
                <w:szCs w:val="28"/>
                <w:lang w:eastAsia="en-AU"/>
              </w:rPr>
            </w:pPr>
            <w:r w:rsidRPr="00BD0543">
              <w:rPr>
                <w:rFonts w:cstheme="minorHAnsi"/>
                <w:b/>
                <w:i/>
                <w:sz w:val="24"/>
                <w:szCs w:val="24"/>
              </w:rPr>
              <w:t>Religious Knowledge and Deep Understanding</w:t>
            </w:r>
            <w:r>
              <w:rPr>
                <w:rFonts w:cstheme="minorHAnsi"/>
                <w:noProof/>
                <w:sz w:val="28"/>
                <w:szCs w:val="28"/>
                <w:lang w:eastAsia="en-AU"/>
              </w:rPr>
              <w:t xml:space="preserve"> </w:t>
            </w:r>
          </w:p>
          <w:p w:rsidR="001D2996" w:rsidRPr="002C19F1" w:rsidRDefault="001D2996" w:rsidP="003F0AA7">
            <w:pPr>
              <w:shd w:val="clear" w:color="auto" w:fill="FCFCFC"/>
              <w:rPr>
                <w:rFonts w:ascii="Verdana" w:eastAsia="Times New Roman" w:hAnsi="Verdana" w:cs="Arial"/>
                <w:color w:val="555555"/>
                <w:sz w:val="16"/>
                <w:szCs w:val="16"/>
                <w:lang w:eastAsia="en-AU"/>
              </w:rPr>
            </w:pPr>
            <w:r w:rsidRPr="002C19F1">
              <w:rPr>
                <w:rFonts w:ascii="Verdana" w:eastAsia="Times New Roman" w:hAnsi="Verdana" w:cs="Arial"/>
                <w:color w:val="555555"/>
                <w:sz w:val="16"/>
                <w:szCs w:val="16"/>
                <w:lang w:eastAsia="en-AU"/>
              </w:rPr>
              <w:t xml:space="preserve">The Church teaches that application of </w:t>
            </w:r>
            <w:hyperlink r:id="rId47" w:tooltip="Click for 'Biblical criticism' definition" w:history="1">
              <w:r w:rsidRPr="002C19F1">
                <w:rPr>
                  <w:rFonts w:ascii="Verdana" w:eastAsia="Times New Roman" w:hAnsi="Verdana" w:cs="Arial"/>
                  <w:color w:val="335CAB"/>
                  <w:sz w:val="16"/>
                  <w:szCs w:val="16"/>
                  <w:lang w:eastAsia="en-AU"/>
                </w:rPr>
                <w:t>Biblical criticism</w:t>
              </w:r>
            </w:hyperlink>
            <w:r w:rsidRPr="002C19F1">
              <w:rPr>
                <w:rFonts w:ascii="Verdana" w:eastAsia="Times New Roman" w:hAnsi="Verdana" w:cs="Arial"/>
                <w:color w:val="555555"/>
                <w:sz w:val="16"/>
                <w:szCs w:val="16"/>
                <w:lang w:eastAsia="en-AU"/>
              </w:rPr>
              <w:t xml:space="preserve"> (including </w:t>
            </w:r>
            <w:hyperlink r:id="rId48" w:tooltip="Click for 'Form criticism' definition" w:history="1">
              <w:r w:rsidRPr="002C19F1">
                <w:rPr>
                  <w:rFonts w:ascii="Verdana" w:eastAsia="Times New Roman" w:hAnsi="Verdana" w:cs="Arial"/>
                  <w:color w:val="335CAB"/>
                  <w:sz w:val="16"/>
                  <w:szCs w:val="16"/>
                  <w:lang w:eastAsia="en-AU"/>
                </w:rPr>
                <w:t>form criticism</w:t>
              </w:r>
            </w:hyperlink>
            <w:r w:rsidRPr="002C19F1">
              <w:rPr>
                <w:rFonts w:ascii="Verdana" w:eastAsia="Times New Roman" w:hAnsi="Verdana" w:cs="Arial"/>
                <w:color w:val="555555"/>
                <w:sz w:val="16"/>
                <w:szCs w:val="16"/>
                <w:lang w:eastAsia="en-AU"/>
              </w:rPr>
              <w:t xml:space="preserve"> and </w:t>
            </w:r>
            <w:hyperlink r:id="rId49" w:tooltip="Click for 'Narrative criticism' definition" w:history="1">
              <w:r w:rsidRPr="002C19F1">
                <w:rPr>
                  <w:rFonts w:ascii="Verdana" w:eastAsia="Times New Roman" w:hAnsi="Verdana" w:cs="Arial"/>
                  <w:color w:val="335CAB"/>
                  <w:sz w:val="16"/>
                  <w:szCs w:val="16"/>
                  <w:lang w:eastAsia="en-AU"/>
                </w:rPr>
                <w:t>narrative criticism</w:t>
              </w:r>
            </w:hyperlink>
            <w:r w:rsidRPr="002C19F1">
              <w:rPr>
                <w:rFonts w:ascii="Verdana" w:eastAsia="Times New Roman" w:hAnsi="Verdana" w:cs="Arial"/>
                <w:color w:val="555555"/>
                <w:sz w:val="16"/>
                <w:szCs w:val="16"/>
                <w:lang w:eastAsia="en-AU"/>
              </w:rPr>
              <w:t xml:space="preserve">) helps the reader better understand the purpose and message of Biblical texts. The miracle stories and </w:t>
            </w:r>
            <w:hyperlink r:id="rId50" w:tooltip="Click for 'Parables' definition" w:history="1">
              <w:r w:rsidRPr="002C19F1">
                <w:rPr>
                  <w:rFonts w:ascii="Verdana" w:eastAsia="Times New Roman" w:hAnsi="Verdana" w:cs="Arial"/>
                  <w:color w:val="335CAB"/>
                  <w:sz w:val="16"/>
                  <w:szCs w:val="16"/>
                  <w:lang w:eastAsia="en-AU"/>
                </w:rPr>
                <w:t>parables</w:t>
              </w:r>
            </w:hyperlink>
            <w:r w:rsidRPr="002C19F1">
              <w:rPr>
                <w:rFonts w:ascii="Verdana" w:eastAsia="Times New Roman" w:hAnsi="Verdana" w:cs="Arial"/>
                <w:color w:val="555555"/>
                <w:sz w:val="16"/>
                <w:szCs w:val="16"/>
                <w:lang w:eastAsia="en-AU"/>
              </w:rPr>
              <w:t xml:space="preserve"> have historical and cultural settings, as well as well-defined structures. The intention of the human author is important in determining the nature of the truth revealed in the text (e.g. historical truth, factual truth, religious truth). Understanding, interpretation and use of Biblical texts by Christians have evolved over time.</w:t>
            </w:r>
          </w:p>
          <w:p w:rsidR="001D2996" w:rsidRDefault="001D2996" w:rsidP="00810C1C">
            <w:pPr>
              <w:rPr>
                <w:rFonts w:cstheme="minorHAnsi"/>
                <w:noProof/>
                <w:sz w:val="28"/>
                <w:szCs w:val="28"/>
                <w:lang w:eastAsia="en-AU"/>
              </w:rPr>
            </w:pPr>
            <w:r w:rsidRPr="00BD0543">
              <w:rPr>
                <w:rFonts w:cstheme="minorHAnsi"/>
                <w:b/>
                <w:i/>
                <w:sz w:val="24"/>
                <w:szCs w:val="24"/>
              </w:rPr>
              <w:t>Skills</w:t>
            </w:r>
            <w:r>
              <w:rPr>
                <w:rFonts w:cstheme="minorHAnsi"/>
                <w:noProof/>
                <w:sz w:val="28"/>
                <w:szCs w:val="28"/>
                <w:lang w:eastAsia="en-AU"/>
              </w:rPr>
              <w:t xml:space="preserve"> </w:t>
            </w:r>
          </w:p>
          <w:p w:rsidR="001D2996" w:rsidRPr="002C19F1" w:rsidRDefault="001D2996" w:rsidP="003F0AA7">
            <w:pPr>
              <w:shd w:val="clear" w:color="auto" w:fill="FCFCFC"/>
              <w:rPr>
                <w:rFonts w:ascii="Verdana" w:eastAsia="Times New Roman" w:hAnsi="Verdana" w:cs="Arial"/>
                <w:color w:val="555555"/>
                <w:sz w:val="16"/>
                <w:szCs w:val="16"/>
                <w:lang w:eastAsia="en-AU"/>
              </w:rPr>
            </w:pPr>
            <w:r w:rsidRPr="002C19F1">
              <w:rPr>
                <w:rFonts w:ascii="Verdana" w:eastAsia="Times New Roman" w:hAnsi="Verdana" w:cs="Arial"/>
                <w:color w:val="555555"/>
                <w:sz w:val="16"/>
                <w:szCs w:val="16"/>
                <w:lang w:eastAsia="en-AU"/>
              </w:rPr>
              <w:t xml:space="preserve">Investigate the main features of form criticism (classification of texts into text types, structure of texts, function of text in terms of intended audience) and </w:t>
            </w:r>
            <w:hyperlink r:id="rId51" w:tooltip="Click for 'Narrative criticism' definition" w:history="1">
              <w:r w:rsidRPr="002C19F1">
                <w:rPr>
                  <w:rFonts w:ascii="Verdana" w:eastAsia="Times New Roman" w:hAnsi="Verdana" w:cs="Arial"/>
                  <w:color w:val="335CAB"/>
                  <w:sz w:val="16"/>
                  <w:szCs w:val="16"/>
                  <w:lang w:eastAsia="en-AU"/>
                </w:rPr>
                <w:t>narrative criticism</w:t>
              </w:r>
            </w:hyperlink>
            <w:r w:rsidRPr="002C19F1">
              <w:rPr>
                <w:rFonts w:ascii="Verdana" w:eastAsia="Times New Roman" w:hAnsi="Verdana" w:cs="Arial"/>
                <w:color w:val="555555"/>
                <w:sz w:val="16"/>
                <w:szCs w:val="16"/>
                <w:lang w:eastAsia="en-AU"/>
              </w:rPr>
              <w:t xml:space="preserve"> (the story aspect of the text e.g. plot, setting, characters, literary techniques).</w:t>
            </w:r>
          </w:p>
          <w:p w:rsidR="001D2996" w:rsidRPr="002C19F1" w:rsidRDefault="001D2996" w:rsidP="003F0AA7">
            <w:pPr>
              <w:shd w:val="clear" w:color="auto" w:fill="FCFCFC"/>
              <w:rPr>
                <w:rFonts w:ascii="Verdana" w:eastAsia="Times New Roman" w:hAnsi="Verdana" w:cs="Arial"/>
                <w:color w:val="555555"/>
                <w:sz w:val="16"/>
                <w:szCs w:val="16"/>
                <w:lang w:eastAsia="en-AU"/>
              </w:rPr>
            </w:pPr>
          </w:p>
          <w:p w:rsidR="001D2996" w:rsidRPr="002C19F1" w:rsidRDefault="001D2996" w:rsidP="003F0AA7">
            <w:pPr>
              <w:shd w:val="clear" w:color="auto" w:fill="FCFCFC"/>
              <w:rPr>
                <w:rFonts w:ascii="Verdana" w:eastAsia="Times New Roman" w:hAnsi="Verdana" w:cs="Arial"/>
                <w:color w:val="555555"/>
                <w:sz w:val="16"/>
                <w:szCs w:val="16"/>
                <w:lang w:eastAsia="en-AU"/>
              </w:rPr>
            </w:pPr>
            <w:r w:rsidRPr="002C19F1">
              <w:rPr>
                <w:rFonts w:ascii="Verdana" w:eastAsia="Times New Roman" w:hAnsi="Verdana" w:cs="Arial"/>
                <w:color w:val="555555"/>
                <w:sz w:val="16"/>
                <w:szCs w:val="16"/>
                <w:lang w:eastAsia="en-AU"/>
              </w:rPr>
              <w:t xml:space="preserve">Analyse text structures and language features of selected miracle stories and </w:t>
            </w:r>
            <w:hyperlink r:id="rId52" w:tooltip="Click for 'Parables' definition" w:history="1">
              <w:r w:rsidRPr="002C19F1">
                <w:rPr>
                  <w:rFonts w:ascii="Verdana" w:eastAsia="Times New Roman" w:hAnsi="Verdana" w:cs="Arial"/>
                  <w:color w:val="335CAB"/>
                  <w:sz w:val="16"/>
                  <w:szCs w:val="16"/>
                  <w:lang w:eastAsia="en-AU"/>
                </w:rPr>
                <w:t>parables</w:t>
              </w:r>
            </w:hyperlink>
            <w:r w:rsidRPr="002C19F1">
              <w:rPr>
                <w:rFonts w:ascii="Verdana" w:eastAsia="Times New Roman" w:hAnsi="Verdana" w:cs="Arial"/>
                <w:color w:val="555555"/>
                <w:sz w:val="16"/>
                <w:szCs w:val="16"/>
                <w:lang w:eastAsia="en-AU"/>
              </w:rPr>
              <w:t xml:space="preserve"> using </w:t>
            </w:r>
            <w:hyperlink r:id="rId53" w:tooltip="Click for 'Form criticism' definition" w:history="1">
              <w:r w:rsidRPr="002C19F1">
                <w:rPr>
                  <w:rFonts w:ascii="Verdana" w:eastAsia="Times New Roman" w:hAnsi="Verdana" w:cs="Arial"/>
                  <w:color w:val="335CAB"/>
                  <w:sz w:val="16"/>
                  <w:szCs w:val="16"/>
                  <w:lang w:eastAsia="en-AU"/>
                </w:rPr>
                <w:t>form criticism</w:t>
              </w:r>
            </w:hyperlink>
            <w:r w:rsidRPr="002C19F1">
              <w:rPr>
                <w:rFonts w:ascii="Verdana" w:eastAsia="Times New Roman" w:hAnsi="Verdana" w:cs="Arial"/>
                <w:color w:val="555555"/>
                <w:sz w:val="16"/>
                <w:szCs w:val="16"/>
                <w:lang w:eastAsia="en-AU"/>
              </w:rPr>
              <w:t xml:space="preserve"> and narrative criticism.</w:t>
            </w:r>
          </w:p>
          <w:p w:rsidR="001D2996" w:rsidRPr="00991E1E" w:rsidRDefault="001D2996" w:rsidP="00810C1C">
            <w:pPr>
              <w:rPr>
                <w:rFonts w:cstheme="minorHAnsi"/>
                <w:b/>
                <w:sz w:val="28"/>
                <w:szCs w:val="28"/>
              </w:rPr>
            </w:pPr>
            <w:r>
              <w:rPr>
                <w:rFonts w:cstheme="minorHAnsi"/>
                <w:noProof/>
                <w:sz w:val="28"/>
                <w:szCs w:val="28"/>
                <w:lang w:eastAsia="en-AU"/>
              </w:rPr>
              <w:drawing>
                <wp:anchor distT="0" distB="0" distL="114300" distR="114300" simplePos="0" relativeHeight="251682816" behindDoc="1" locked="0" layoutInCell="1" allowOverlap="1" wp14:anchorId="322936B6" wp14:editId="7224A1A1">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vMerge w:val="restart"/>
          </w:tcPr>
          <w:p w:rsidR="001D2996" w:rsidRPr="00991E1E" w:rsidRDefault="001D2996" w:rsidP="00BD0543">
            <w:pPr>
              <w:rPr>
                <w:rFonts w:cstheme="minorHAnsi"/>
                <w:sz w:val="28"/>
                <w:szCs w:val="28"/>
              </w:rPr>
            </w:pPr>
            <w:r w:rsidRPr="00991E1E">
              <w:rPr>
                <w:rFonts w:cstheme="minorHAnsi"/>
                <w:b/>
                <w:sz w:val="28"/>
                <w:szCs w:val="28"/>
              </w:rPr>
              <w:t xml:space="preserve">Beliefs </w:t>
            </w:r>
            <w:r w:rsidRPr="00991E1E">
              <w:rPr>
                <w:rFonts w:cstheme="minorHAnsi"/>
                <w:sz w:val="28"/>
                <w:szCs w:val="28"/>
              </w:rPr>
              <w:t>Trinity</w:t>
            </w:r>
            <w:r>
              <w:rPr>
                <w:rFonts w:cstheme="minorHAnsi"/>
                <w:sz w:val="28"/>
                <w:szCs w:val="28"/>
              </w:rPr>
              <w:t xml:space="preserve"> BETR12</w:t>
            </w:r>
          </w:p>
          <w:p w:rsidR="001D2996" w:rsidRPr="0037177D" w:rsidRDefault="001D2996" w:rsidP="003F0AA7">
            <w:pPr>
              <w:shd w:val="clear" w:color="auto" w:fill="FCFCFC"/>
              <w:spacing w:before="75" w:line="264" w:lineRule="atLeast"/>
              <w:outlineLvl w:val="4"/>
              <w:rPr>
                <w:rFonts w:ascii="Verdana" w:eastAsia="Times New Roman" w:hAnsi="Verdana" w:cs="Arial"/>
                <w:b/>
                <w:bCs/>
                <w:i/>
                <w:iCs/>
                <w:color w:val="B63812"/>
                <w:sz w:val="18"/>
                <w:szCs w:val="18"/>
                <w:lang w:eastAsia="en-AU"/>
              </w:rPr>
            </w:pPr>
            <w:r>
              <w:rPr>
                <w:rFonts w:cstheme="minorHAnsi"/>
                <w:b/>
                <w:sz w:val="28"/>
                <w:szCs w:val="28"/>
              </w:rPr>
              <w:t xml:space="preserve"> </w:t>
            </w:r>
            <w:r w:rsidRPr="0037177D">
              <w:rPr>
                <w:rFonts w:ascii="Verdana" w:eastAsia="Times New Roman" w:hAnsi="Verdana" w:cs="Arial"/>
                <w:b/>
                <w:bCs/>
                <w:i/>
                <w:iCs/>
                <w:color w:val="B63812"/>
                <w:sz w:val="18"/>
                <w:szCs w:val="18"/>
                <w:lang w:eastAsia="en-AU"/>
              </w:rPr>
              <w:t>Religious Knowledge and Deep Understanding</w:t>
            </w:r>
          </w:p>
          <w:p w:rsidR="001D2996" w:rsidRPr="0037177D" w:rsidRDefault="001D2996" w:rsidP="003F0AA7">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 xml:space="preserve">The </w:t>
            </w:r>
            <w:hyperlink r:id="rId56" w:tooltip="Click for 'Incarnation' definition" w:history="1">
              <w:r w:rsidRPr="0037177D">
                <w:rPr>
                  <w:rFonts w:ascii="Verdana" w:eastAsia="Times New Roman" w:hAnsi="Verdana" w:cs="Arial"/>
                  <w:color w:val="335CAB"/>
                  <w:sz w:val="16"/>
                  <w:szCs w:val="16"/>
                  <w:lang w:eastAsia="en-AU"/>
                </w:rPr>
                <w:t>Incarnation</w:t>
              </w:r>
            </w:hyperlink>
            <w:r w:rsidRPr="0037177D">
              <w:rPr>
                <w:rFonts w:ascii="Verdana" w:eastAsia="Times New Roman" w:hAnsi="Verdana" w:cs="Arial"/>
                <w:color w:val="555555"/>
                <w:sz w:val="16"/>
                <w:szCs w:val="16"/>
                <w:lang w:eastAsia="en-AU"/>
              </w:rPr>
              <w:t xml:space="preserve">, </w:t>
            </w:r>
            <w:hyperlink r:id="rId57" w:tooltip="Click for 'Resurrection' definition" w:history="1">
              <w:r w:rsidRPr="0037177D">
                <w:rPr>
                  <w:rFonts w:ascii="Verdana" w:eastAsia="Times New Roman" w:hAnsi="Verdana" w:cs="Arial"/>
                  <w:color w:val="335CAB"/>
                  <w:sz w:val="16"/>
                  <w:szCs w:val="16"/>
                  <w:lang w:eastAsia="en-AU"/>
                </w:rPr>
                <w:t>Resurrection</w:t>
              </w:r>
            </w:hyperlink>
            <w:r w:rsidRPr="0037177D">
              <w:rPr>
                <w:rFonts w:ascii="Verdana" w:eastAsia="Times New Roman" w:hAnsi="Verdana" w:cs="Arial"/>
                <w:color w:val="555555"/>
                <w:sz w:val="16"/>
                <w:szCs w:val="16"/>
                <w:lang w:eastAsia="en-AU"/>
              </w:rPr>
              <w:t xml:space="preserve"> and </w:t>
            </w:r>
            <w:hyperlink r:id="rId58" w:tooltip="Click for 'Ascension' definition" w:history="1">
              <w:r w:rsidRPr="0037177D">
                <w:rPr>
                  <w:rFonts w:ascii="Verdana" w:eastAsia="Times New Roman" w:hAnsi="Verdana" w:cs="Arial"/>
                  <w:color w:val="335CAB"/>
                  <w:sz w:val="16"/>
                  <w:szCs w:val="16"/>
                  <w:lang w:eastAsia="en-AU"/>
                </w:rPr>
                <w:t>Ascension</w:t>
              </w:r>
            </w:hyperlink>
            <w:r w:rsidRPr="0037177D">
              <w:rPr>
                <w:rFonts w:ascii="Verdana" w:eastAsia="Times New Roman" w:hAnsi="Verdana" w:cs="Arial"/>
                <w:color w:val="555555"/>
                <w:sz w:val="16"/>
                <w:szCs w:val="16"/>
                <w:lang w:eastAsia="en-AU"/>
              </w:rPr>
              <w:t xml:space="preserve"> of Jesus are foundational beliefs of Christianity. The </w:t>
            </w:r>
            <w:hyperlink r:id="rId59" w:tooltip="Click for 'Incarnation' definition" w:history="1">
              <w:r w:rsidRPr="0037177D">
                <w:rPr>
                  <w:rFonts w:ascii="Verdana" w:eastAsia="Times New Roman" w:hAnsi="Verdana" w:cs="Arial"/>
                  <w:color w:val="335CAB"/>
                  <w:sz w:val="16"/>
                  <w:szCs w:val="16"/>
                  <w:lang w:eastAsia="en-AU"/>
                </w:rPr>
                <w:t>Incarnation</w:t>
              </w:r>
            </w:hyperlink>
            <w:r w:rsidRPr="0037177D">
              <w:rPr>
                <w:rFonts w:ascii="Verdana" w:eastAsia="Times New Roman" w:hAnsi="Verdana" w:cs="Arial"/>
                <w:color w:val="555555"/>
                <w:sz w:val="16"/>
                <w:szCs w:val="16"/>
                <w:lang w:eastAsia="en-AU"/>
              </w:rPr>
              <w:t xml:space="preserve"> teaches that Jesus is fully human and fully </w:t>
            </w:r>
            <w:hyperlink r:id="rId60" w:tooltip="Click for 'Divine' definition" w:history="1">
              <w:r w:rsidRPr="0037177D">
                <w:rPr>
                  <w:rFonts w:ascii="Verdana" w:eastAsia="Times New Roman" w:hAnsi="Verdana" w:cs="Arial"/>
                  <w:color w:val="335CAB"/>
                  <w:sz w:val="16"/>
                  <w:szCs w:val="16"/>
                  <w:lang w:eastAsia="en-AU"/>
                </w:rPr>
                <w:t>divine</w:t>
              </w:r>
            </w:hyperlink>
            <w:r w:rsidRPr="0037177D">
              <w:rPr>
                <w:rFonts w:ascii="Verdana" w:eastAsia="Times New Roman" w:hAnsi="Verdana" w:cs="Arial"/>
                <w:color w:val="555555"/>
                <w:sz w:val="16"/>
                <w:szCs w:val="16"/>
                <w:lang w:eastAsia="en-AU"/>
              </w:rPr>
              <w:t xml:space="preserve">. The </w:t>
            </w:r>
            <w:hyperlink r:id="rId61" w:tooltip="Click for 'Resurrection' definition" w:history="1">
              <w:r w:rsidRPr="0037177D">
                <w:rPr>
                  <w:rFonts w:ascii="Verdana" w:eastAsia="Times New Roman" w:hAnsi="Verdana" w:cs="Arial"/>
                  <w:color w:val="335CAB"/>
                  <w:sz w:val="16"/>
                  <w:szCs w:val="16"/>
                  <w:lang w:eastAsia="en-AU"/>
                </w:rPr>
                <w:t>resurrection</w:t>
              </w:r>
            </w:hyperlink>
            <w:r w:rsidRPr="0037177D">
              <w:rPr>
                <w:rFonts w:ascii="Verdana" w:eastAsia="Times New Roman" w:hAnsi="Verdana" w:cs="Arial"/>
                <w:color w:val="555555"/>
                <w:sz w:val="16"/>
                <w:szCs w:val="16"/>
                <w:lang w:eastAsia="en-AU"/>
              </w:rPr>
              <w:t xml:space="preserve"> of Jesus confirms his divinity and reveals God’s gift of </w:t>
            </w:r>
            <w:hyperlink r:id="rId62" w:tooltip="Click for 'Eternal life' definition" w:history="1">
              <w:r w:rsidRPr="0037177D">
                <w:rPr>
                  <w:rFonts w:ascii="Verdana" w:eastAsia="Times New Roman" w:hAnsi="Verdana" w:cs="Arial"/>
                  <w:color w:val="335CAB"/>
                  <w:sz w:val="16"/>
                  <w:szCs w:val="16"/>
                  <w:lang w:eastAsia="en-AU"/>
                </w:rPr>
                <w:t>eternal life</w:t>
              </w:r>
            </w:hyperlink>
            <w:r w:rsidRPr="0037177D">
              <w:rPr>
                <w:rFonts w:ascii="Verdana" w:eastAsia="Times New Roman" w:hAnsi="Verdana" w:cs="Arial"/>
                <w:color w:val="555555"/>
                <w:sz w:val="16"/>
                <w:szCs w:val="16"/>
                <w:lang w:eastAsia="en-AU"/>
              </w:rPr>
              <w:t xml:space="preserve"> to all. The Catholic Church teaches that Jesus’ risen body, bearing the marks of </w:t>
            </w:r>
            <w:hyperlink r:id="rId63" w:tooltip="Click for 'Crucifixion' definition" w:history="1">
              <w:r w:rsidRPr="0037177D">
                <w:rPr>
                  <w:rFonts w:ascii="Verdana" w:eastAsia="Times New Roman" w:hAnsi="Verdana" w:cs="Arial"/>
                  <w:color w:val="335CAB"/>
                  <w:sz w:val="16"/>
                  <w:szCs w:val="16"/>
                  <w:lang w:eastAsia="en-AU"/>
                </w:rPr>
                <w:t>crucifixion</w:t>
              </w:r>
            </w:hyperlink>
            <w:r w:rsidRPr="0037177D">
              <w:rPr>
                <w:rFonts w:ascii="Verdana" w:eastAsia="Times New Roman" w:hAnsi="Verdana" w:cs="Arial"/>
                <w:color w:val="555555"/>
                <w:sz w:val="16"/>
                <w:szCs w:val="16"/>
                <w:lang w:eastAsia="en-AU"/>
              </w:rPr>
              <w:t>, ascended into heaven.</w:t>
            </w:r>
          </w:p>
          <w:p w:rsidR="001D2996" w:rsidRPr="0037177D" w:rsidRDefault="001D2996" w:rsidP="003F0AA7">
            <w:pPr>
              <w:shd w:val="clear" w:color="auto" w:fill="FCFCFC"/>
              <w:spacing w:before="75" w:line="264" w:lineRule="atLeast"/>
              <w:outlineLvl w:val="4"/>
              <w:rPr>
                <w:rFonts w:ascii="Verdana" w:eastAsia="Times New Roman" w:hAnsi="Verdana" w:cs="Arial"/>
                <w:b/>
                <w:bCs/>
                <w:i/>
                <w:iCs/>
                <w:color w:val="B63812"/>
                <w:sz w:val="18"/>
                <w:szCs w:val="18"/>
                <w:lang w:eastAsia="en-AU"/>
              </w:rPr>
            </w:pPr>
            <w:r w:rsidRPr="0037177D">
              <w:rPr>
                <w:rFonts w:ascii="Verdana" w:eastAsia="Times New Roman" w:hAnsi="Verdana" w:cs="Arial"/>
                <w:b/>
                <w:bCs/>
                <w:i/>
                <w:iCs/>
                <w:color w:val="B63812"/>
                <w:sz w:val="18"/>
                <w:szCs w:val="18"/>
                <w:lang w:eastAsia="en-AU"/>
              </w:rPr>
              <w:t>Skills</w:t>
            </w:r>
          </w:p>
          <w:p w:rsidR="001D2996" w:rsidRPr="0037177D" w:rsidRDefault="001D2996" w:rsidP="003F0AA7">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Identify the foundational beliefs of Christianity as expressed across a range of core Christian texts, including scriptural texts (</w:t>
            </w:r>
            <w:r w:rsidRPr="0037177D">
              <w:rPr>
                <w:rFonts w:ascii="Verdana" w:eastAsia="Times New Roman" w:hAnsi="Verdana" w:cs="Arial"/>
                <w:color w:val="555555"/>
                <w:sz w:val="16"/>
                <w:szCs w:val="16"/>
                <w:highlight w:val="green"/>
                <w:lang w:eastAsia="en-AU"/>
              </w:rPr>
              <w:t>Romans 1:1-7</w:t>
            </w:r>
            <w:r w:rsidRPr="0037177D">
              <w:rPr>
                <w:rFonts w:ascii="Verdana" w:eastAsia="Times New Roman" w:hAnsi="Verdana" w:cs="Arial"/>
                <w:color w:val="555555"/>
                <w:sz w:val="16"/>
                <w:szCs w:val="16"/>
                <w:lang w:eastAsia="en-AU"/>
              </w:rPr>
              <w:t xml:space="preserve">; </w:t>
            </w:r>
            <w:r w:rsidRPr="0037177D">
              <w:rPr>
                <w:rFonts w:ascii="Verdana" w:eastAsia="Times New Roman" w:hAnsi="Verdana" w:cs="Arial"/>
                <w:color w:val="555555"/>
                <w:sz w:val="16"/>
                <w:szCs w:val="16"/>
                <w:highlight w:val="green"/>
                <w:lang w:eastAsia="en-AU"/>
              </w:rPr>
              <w:t>1 Corinthians 15:1-11</w:t>
            </w:r>
            <w:r w:rsidRPr="0037177D">
              <w:rPr>
                <w:rFonts w:ascii="Verdana" w:eastAsia="Times New Roman" w:hAnsi="Verdana" w:cs="Arial"/>
                <w:color w:val="555555"/>
                <w:sz w:val="16"/>
                <w:szCs w:val="16"/>
                <w:lang w:eastAsia="en-AU"/>
              </w:rPr>
              <w:t xml:space="preserve">; </w:t>
            </w:r>
            <w:r w:rsidRPr="0037177D">
              <w:rPr>
                <w:rFonts w:ascii="Verdana" w:eastAsia="Times New Roman" w:hAnsi="Verdana" w:cs="Arial"/>
                <w:color w:val="555555"/>
                <w:sz w:val="16"/>
                <w:szCs w:val="16"/>
                <w:highlight w:val="green"/>
                <w:lang w:eastAsia="en-AU"/>
              </w:rPr>
              <w:t>Acts 1:1-12 and John 9:1-39</w:t>
            </w:r>
            <w:r w:rsidRPr="0037177D">
              <w:rPr>
                <w:rFonts w:ascii="Verdana" w:eastAsia="Times New Roman" w:hAnsi="Verdana" w:cs="Arial"/>
                <w:color w:val="555555"/>
                <w:sz w:val="16"/>
                <w:szCs w:val="16"/>
                <w:lang w:eastAsia="en-AU"/>
              </w:rPr>
              <w:t>).</w:t>
            </w:r>
          </w:p>
          <w:p w:rsidR="001D2996" w:rsidRPr="0037177D" w:rsidRDefault="001D2996" w:rsidP="003F0AA7">
            <w:pPr>
              <w:shd w:val="clear" w:color="auto" w:fill="FCFCFC"/>
              <w:rPr>
                <w:rFonts w:ascii="Verdana" w:eastAsia="Times New Roman" w:hAnsi="Verdana" w:cs="Arial"/>
                <w:color w:val="555555"/>
                <w:sz w:val="16"/>
                <w:szCs w:val="16"/>
                <w:lang w:eastAsia="en-AU"/>
              </w:rPr>
            </w:pPr>
          </w:p>
          <w:p w:rsidR="001D2996" w:rsidRPr="00991E1E" w:rsidRDefault="001D2996" w:rsidP="001D2996">
            <w:pPr>
              <w:shd w:val="clear" w:color="auto" w:fill="FCFCFC"/>
              <w:rPr>
                <w:rFonts w:cstheme="minorHAnsi"/>
                <w:b/>
                <w:sz w:val="28"/>
                <w:szCs w:val="28"/>
              </w:rPr>
            </w:pPr>
            <w:r w:rsidRPr="0037177D">
              <w:rPr>
                <w:rFonts w:ascii="Verdana" w:eastAsia="Times New Roman" w:hAnsi="Verdana" w:cs="Arial"/>
                <w:color w:val="555555"/>
                <w:sz w:val="16"/>
                <w:szCs w:val="16"/>
                <w:lang w:eastAsia="en-AU"/>
              </w:rPr>
              <w:t xml:space="preserve">Express ideas about the relevance and consequences of these foundational beliefs of Christianity for believers today (e.g. sacredness of human life, Church’s teaching authority, commitment to continuing Jesus’ mission to bring about the </w:t>
            </w:r>
            <w:hyperlink r:id="rId64" w:tooltip="Click for 'Kingdom' definition" w:history="1">
              <w:r w:rsidRPr="0037177D">
                <w:rPr>
                  <w:rFonts w:ascii="Verdana" w:eastAsia="Times New Roman" w:hAnsi="Verdana" w:cs="Arial"/>
                  <w:color w:val="335CAB"/>
                  <w:sz w:val="16"/>
                  <w:szCs w:val="16"/>
                  <w:lang w:eastAsia="en-AU"/>
                </w:rPr>
                <w:t>Kingdom</w:t>
              </w:r>
            </w:hyperlink>
            <w:r w:rsidRPr="0037177D">
              <w:rPr>
                <w:rFonts w:ascii="Verdana" w:eastAsia="Times New Roman" w:hAnsi="Verdana" w:cs="Arial"/>
                <w:color w:val="555555"/>
                <w:sz w:val="16"/>
                <w:szCs w:val="16"/>
                <w:lang w:eastAsia="en-AU"/>
              </w:rPr>
              <w:t>).</w:t>
            </w:r>
            <w:r>
              <w:rPr>
                <w:rFonts w:cstheme="minorHAnsi"/>
                <w:noProof/>
                <w:sz w:val="28"/>
                <w:szCs w:val="28"/>
                <w:lang w:eastAsia="en-AU"/>
              </w:rPr>
              <w:drawing>
                <wp:anchor distT="0" distB="0" distL="114300" distR="114300" simplePos="0" relativeHeight="251683840" behindDoc="1" locked="0" layoutInCell="1" allowOverlap="1" wp14:anchorId="130D5CCE" wp14:editId="02ADFA7F">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p>
        </w:tc>
      </w:tr>
      <w:tr w:rsidR="001D2996" w:rsidTr="001D2996">
        <w:trPr>
          <w:trHeight w:val="293"/>
        </w:trPr>
        <w:tc>
          <w:tcPr>
            <w:tcW w:w="7906" w:type="dxa"/>
            <w:vMerge w:val="restart"/>
          </w:tcPr>
          <w:p w:rsidR="001D2996" w:rsidRPr="00991E1E" w:rsidRDefault="001D2996" w:rsidP="00BD0543">
            <w:pPr>
              <w:rPr>
                <w:rFonts w:cstheme="minorHAnsi"/>
                <w:sz w:val="28"/>
                <w:szCs w:val="28"/>
              </w:rPr>
            </w:pPr>
            <w:r w:rsidRPr="00991E1E">
              <w:rPr>
                <w:rFonts w:cstheme="minorHAnsi"/>
                <w:b/>
                <w:sz w:val="28"/>
                <w:szCs w:val="28"/>
              </w:rPr>
              <w:t xml:space="preserve">Church </w:t>
            </w:r>
            <w:r w:rsidRPr="00991E1E">
              <w:rPr>
                <w:rFonts w:cstheme="minorHAnsi"/>
                <w:sz w:val="28"/>
                <w:szCs w:val="28"/>
              </w:rPr>
              <w:t xml:space="preserve">Liturgy and Sacraments </w:t>
            </w:r>
            <w:r>
              <w:rPr>
                <w:rFonts w:cstheme="minorHAnsi"/>
                <w:sz w:val="28"/>
                <w:szCs w:val="28"/>
              </w:rPr>
              <w:t>CHLS14</w:t>
            </w:r>
          </w:p>
          <w:p w:rsidR="001D2996" w:rsidRPr="0037177D" w:rsidRDefault="001D2996" w:rsidP="001D2996">
            <w:pPr>
              <w:shd w:val="clear" w:color="auto" w:fill="FCFCFC"/>
              <w:spacing w:before="75" w:line="264" w:lineRule="atLeast"/>
              <w:outlineLvl w:val="4"/>
              <w:rPr>
                <w:rFonts w:ascii="Verdana" w:eastAsia="Times New Roman" w:hAnsi="Verdana" w:cs="Arial"/>
                <w:b/>
                <w:bCs/>
                <w:i/>
                <w:iCs/>
                <w:color w:val="B63812"/>
                <w:sz w:val="18"/>
                <w:szCs w:val="18"/>
                <w:lang w:eastAsia="en-AU"/>
              </w:rPr>
            </w:pPr>
            <w:r w:rsidRPr="0037177D">
              <w:rPr>
                <w:rFonts w:ascii="Verdana" w:eastAsia="Times New Roman" w:hAnsi="Verdana" w:cs="Arial"/>
                <w:b/>
                <w:bCs/>
                <w:i/>
                <w:iCs/>
                <w:color w:val="B63812"/>
                <w:sz w:val="18"/>
                <w:szCs w:val="18"/>
                <w:lang w:eastAsia="en-AU"/>
              </w:rPr>
              <w:t>Religious Knowledge and Deep Understanding</w:t>
            </w:r>
          </w:p>
          <w:p w:rsidR="001D2996" w:rsidRPr="0037177D" w:rsidRDefault="001D2996" w:rsidP="001D2996">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 xml:space="preserve">The Sacraments of Healing (Penance and Anointing of the Sick) call believers to conversion and loving trust in God’s healing grace. Through the Sacraments of Healing, the Christian community continues Jesus’ healing, care and compassion. Celebration of the Sacrament of Penance has changed over the centuries but has retained the same basic elements. In the Christian life, there are three forms of penance (prayer, fasting and </w:t>
            </w:r>
            <w:hyperlink r:id="rId67" w:tooltip="Click for 'Almsgiving' definition" w:history="1">
              <w:r w:rsidRPr="0037177D">
                <w:rPr>
                  <w:rFonts w:ascii="Verdana" w:eastAsia="Times New Roman" w:hAnsi="Verdana" w:cs="Arial"/>
                  <w:color w:val="335CAB"/>
                  <w:sz w:val="16"/>
                  <w:szCs w:val="16"/>
                  <w:lang w:eastAsia="en-AU"/>
                </w:rPr>
                <w:t>almsgiving</w:t>
              </w:r>
            </w:hyperlink>
            <w:r w:rsidRPr="0037177D">
              <w:rPr>
                <w:rFonts w:ascii="Verdana" w:eastAsia="Times New Roman" w:hAnsi="Verdana" w:cs="Arial"/>
                <w:color w:val="555555"/>
                <w:sz w:val="16"/>
                <w:szCs w:val="16"/>
                <w:lang w:eastAsia="en-AU"/>
              </w:rPr>
              <w:t xml:space="preserve">) which assist believers to reconcile themselves with God and others. Prayer, fasting and </w:t>
            </w:r>
            <w:hyperlink r:id="rId68" w:tooltip="Click for 'Almsgiving' definition" w:history="1">
              <w:r w:rsidRPr="0037177D">
                <w:rPr>
                  <w:rFonts w:ascii="Verdana" w:eastAsia="Times New Roman" w:hAnsi="Verdana" w:cs="Arial"/>
                  <w:color w:val="335CAB"/>
                  <w:sz w:val="16"/>
                  <w:szCs w:val="16"/>
                  <w:lang w:eastAsia="en-AU"/>
                </w:rPr>
                <w:t>almsgiving</w:t>
              </w:r>
            </w:hyperlink>
            <w:r w:rsidRPr="0037177D">
              <w:rPr>
                <w:rFonts w:ascii="Verdana" w:eastAsia="Times New Roman" w:hAnsi="Verdana" w:cs="Arial"/>
                <w:color w:val="555555"/>
                <w:sz w:val="16"/>
                <w:szCs w:val="16"/>
                <w:lang w:eastAsia="en-AU"/>
              </w:rPr>
              <w:t xml:space="preserve"> encourage and strengthen believers and turn their hearts towards God and the needs of others.</w:t>
            </w:r>
          </w:p>
          <w:p w:rsidR="001D2996" w:rsidRPr="0037177D" w:rsidRDefault="001D2996" w:rsidP="001D2996">
            <w:pPr>
              <w:shd w:val="clear" w:color="auto" w:fill="FCFCFC"/>
              <w:spacing w:before="75" w:line="264" w:lineRule="atLeast"/>
              <w:outlineLvl w:val="4"/>
              <w:rPr>
                <w:rFonts w:ascii="Verdana" w:eastAsia="Times New Roman" w:hAnsi="Verdana" w:cs="Arial"/>
                <w:b/>
                <w:bCs/>
                <w:i/>
                <w:iCs/>
                <w:color w:val="B63812"/>
                <w:sz w:val="18"/>
                <w:szCs w:val="18"/>
                <w:lang w:eastAsia="en-AU"/>
              </w:rPr>
            </w:pPr>
            <w:r w:rsidRPr="0037177D">
              <w:rPr>
                <w:rFonts w:ascii="Verdana" w:eastAsia="Times New Roman" w:hAnsi="Verdana" w:cs="Arial"/>
                <w:b/>
                <w:bCs/>
                <w:i/>
                <w:iCs/>
                <w:color w:val="B63812"/>
                <w:sz w:val="18"/>
                <w:szCs w:val="18"/>
                <w:lang w:eastAsia="en-AU"/>
              </w:rPr>
              <w:t>Skills</w:t>
            </w:r>
          </w:p>
          <w:p w:rsidR="001D2996" w:rsidRPr="0037177D" w:rsidRDefault="001D2996" w:rsidP="001D2996">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Examine and explain the significance of the Sacraments of Healing (Penance and Anointing of the Sick) in the lives of believers.</w:t>
            </w:r>
          </w:p>
          <w:p w:rsidR="001D2996" w:rsidRPr="0037177D" w:rsidRDefault="001D2996" w:rsidP="001D2996">
            <w:pPr>
              <w:shd w:val="clear" w:color="auto" w:fill="FCFCFC"/>
              <w:rPr>
                <w:rFonts w:ascii="Verdana" w:eastAsia="Times New Roman" w:hAnsi="Verdana" w:cs="Arial"/>
                <w:color w:val="555555"/>
                <w:sz w:val="16"/>
                <w:szCs w:val="16"/>
                <w:lang w:eastAsia="en-AU"/>
              </w:rPr>
            </w:pPr>
          </w:p>
          <w:p w:rsidR="001D2996" w:rsidRPr="0037177D" w:rsidRDefault="001D2996" w:rsidP="001D2996">
            <w:pPr>
              <w:shd w:val="clear" w:color="auto" w:fill="FCFCFC"/>
              <w:rPr>
                <w:rFonts w:ascii="Verdana" w:eastAsia="Times New Roman" w:hAnsi="Verdana" w:cs="Arial"/>
                <w:color w:val="555555"/>
                <w:sz w:val="16"/>
                <w:szCs w:val="16"/>
                <w:lang w:eastAsia="en-AU"/>
              </w:rPr>
            </w:pPr>
            <w:r w:rsidRPr="00EE75F8">
              <w:rPr>
                <w:rFonts w:ascii="Verdana" w:eastAsia="Times New Roman" w:hAnsi="Verdana" w:cs="Arial"/>
                <w:color w:val="555555"/>
                <w:sz w:val="16"/>
                <w:szCs w:val="16"/>
                <w:highlight w:val="yellow"/>
                <w:lang w:eastAsia="en-AU"/>
              </w:rPr>
              <w:t xml:space="preserve">Describe how Jesus’ healing, care and compassion </w:t>
            </w:r>
            <w:r w:rsidRPr="00EE75F8">
              <w:rPr>
                <w:rFonts w:ascii="Verdana" w:eastAsia="Times New Roman" w:hAnsi="Verdana" w:cs="Arial"/>
                <w:color w:val="555555"/>
                <w:sz w:val="16"/>
                <w:szCs w:val="16"/>
                <w:lang w:eastAsia="en-AU"/>
              </w:rPr>
              <w:t xml:space="preserve">(Mark1:29-31; Mark1:40-50; </w:t>
            </w:r>
            <w:r w:rsidRPr="00EE75F8">
              <w:rPr>
                <w:rFonts w:ascii="Verdana" w:eastAsia="Times New Roman" w:hAnsi="Verdana" w:cs="Arial"/>
                <w:color w:val="555555"/>
                <w:sz w:val="16"/>
                <w:szCs w:val="16"/>
                <w:highlight w:val="yellow"/>
                <w:lang w:eastAsia="en-AU"/>
              </w:rPr>
              <w:t>Luke 5:12-16) are continued today through the Sacraments of Healing.</w:t>
            </w:r>
          </w:p>
          <w:p w:rsidR="001D2996" w:rsidRPr="0037177D" w:rsidRDefault="001D2996" w:rsidP="001D2996">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Identify patterns of change and continuity over time in the celebration of the Sacrament of Penance.</w:t>
            </w:r>
          </w:p>
          <w:p w:rsidR="001D2996" w:rsidRPr="0037177D" w:rsidRDefault="001D2996" w:rsidP="001D2996">
            <w:pPr>
              <w:shd w:val="clear" w:color="auto" w:fill="FCFCFC"/>
              <w:rPr>
                <w:rFonts w:ascii="Verdana" w:eastAsia="Times New Roman" w:hAnsi="Verdana" w:cs="Arial"/>
                <w:color w:val="555555"/>
                <w:sz w:val="16"/>
                <w:szCs w:val="16"/>
                <w:lang w:eastAsia="en-AU"/>
              </w:rPr>
            </w:pPr>
          </w:p>
          <w:p w:rsidR="001D2996" w:rsidRPr="0037177D" w:rsidRDefault="001D2996" w:rsidP="001D2996">
            <w:pPr>
              <w:shd w:val="clear" w:color="auto" w:fill="FCFCFC"/>
              <w:rPr>
                <w:rFonts w:ascii="Verdana" w:eastAsia="Times New Roman" w:hAnsi="Verdana" w:cs="Arial"/>
                <w:color w:val="555555"/>
                <w:sz w:val="16"/>
                <w:szCs w:val="16"/>
                <w:lang w:eastAsia="en-AU"/>
              </w:rPr>
            </w:pPr>
            <w:r w:rsidRPr="0037177D">
              <w:rPr>
                <w:rFonts w:ascii="Verdana" w:eastAsia="Times New Roman" w:hAnsi="Verdana" w:cs="Arial"/>
                <w:color w:val="555555"/>
                <w:sz w:val="16"/>
                <w:szCs w:val="16"/>
                <w:lang w:eastAsia="en-AU"/>
              </w:rPr>
              <w:t>Examine and explain the significance of the three forms of penance in the lives of believers.</w:t>
            </w:r>
          </w:p>
          <w:p w:rsidR="001D2996" w:rsidRPr="00BD0543" w:rsidRDefault="001D2996" w:rsidP="00CF6192">
            <w:pPr>
              <w:rPr>
                <w:rFonts w:cstheme="minorHAnsi"/>
                <w:b/>
                <w:i/>
                <w:sz w:val="24"/>
                <w:szCs w:val="24"/>
              </w:rPr>
            </w:pPr>
            <w:r>
              <w:rPr>
                <w:rFonts w:cstheme="minorHAnsi"/>
                <w:noProof/>
                <w:sz w:val="28"/>
                <w:szCs w:val="28"/>
                <w:lang w:eastAsia="en-AU"/>
              </w:rPr>
              <w:drawing>
                <wp:anchor distT="0" distB="0" distL="114300" distR="114300" simplePos="0" relativeHeight="251684864" behindDoc="1" locked="0" layoutInCell="1" allowOverlap="1" wp14:anchorId="738CECBD" wp14:editId="00630C3F">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p w:rsidR="001D2996" w:rsidRPr="00BD0543" w:rsidRDefault="001D2996" w:rsidP="00810C1C">
            <w:pPr>
              <w:rPr>
                <w:rFonts w:cstheme="minorHAnsi"/>
                <w:b/>
                <w:i/>
                <w:sz w:val="24"/>
                <w:szCs w:val="24"/>
              </w:rPr>
            </w:pPr>
          </w:p>
        </w:tc>
        <w:tc>
          <w:tcPr>
            <w:tcW w:w="7708" w:type="dxa"/>
            <w:vMerge/>
            <w:tcBorders>
              <w:bottom w:val="nil"/>
            </w:tcBorders>
          </w:tcPr>
          <w:p w:rsidR="001D2996" w:rsidRPr="00BD0543" w:rsidRDefault="001D2996" w:rsidP="00810C1C">
            <w:pPr>
              <w:rPr>
                <w:rFonts w:cstheme="minorHAnsi"/>
                <w:b/>
                <w:i/>
                <w:sz w:val="24"/>
                <w:szCs w:val="24"/>
              </w:rPr>
            </w:pPr>
          </w:p>
        </w:tc>
      </w:tr>
      <w:tr w:rsidR="001D2996" w:rsidTr="001D2996">
        <w:tc>
          <w:tcPr>
            <w:tcW w:w="7906" w:type="dxa"/>
            <w:vMerge/>
          </w:tcPr>
          <w:p w:rsidR="001D2996" w:rsidRDefault="001D2996" w:rsidP="00810C1C">
            <w:pPr>
              <w:rPr>
                <w:rFonts w:cstheme="minorHAnsi"/>
                <w:sz w:val="28"/>
                <w:szCs w:val="28"/>
              </w:rPr>
            </w:pPr>
          </w:p>
        </w:tc>
        <w:tc>
          <w:tcPr>
            <w:tcW w:w="7708" w:type="dxa"/>
            <w:tcBorders>
              <w:top w:val="nil"/>
              <w:bottom w:val="nil"/>
            </w:tcBorders>
          </w:tcPr>
          <w:p w:rsidR="001D2996" w:rsidRDefault="001D2996" w:rsidP="00CF6192">
            <w:pPr>
              <w:rPr>
                <w:rFonts w:cstheme="minorHAnsi"/>
                <w:sz w:val="28"/>
                <w:szCs w:val="28"/>
              </w:rPr>
            </w:pPr>
          </w:p>
        </w:tc>
      </w:tr>
      <w:tr w:rsidR="001D2996" w:rsidTr="001D2996">
        <w:tc>
          <w:tcPr>
            <w:tcW w:w="7906" w:type="dxa"/>
            <w:vMerge/>
          </w:tcPr>
          <w:p w:rsidR="001D2996" w:rsidRDefault="001D2996" w:rsidP="00810C1C">
            <w:pPr>
              <w:rPr>
                <w:rFonts w:cstheme="minorHAnsi"/>
                <w:sz w:val="28"/>
                <w:szCs w:val="28"/>
              </w:rPr>
            </w:pPr>
          </w:p>
        </w:tc>
        <w:tc>
          <w:tcPr>
            <w:tcW w:w="7708" w:type="dxa"/>
            <w:tcBorders>
              <w:top w:val="nil"/>
            </w:tcBorders>
          </w:tcPr>
          <w:p w:rsidR="001D2996" w:rsidRDefault="001D2996" w:rsidP="00CF6192">
            <w:pPr>
              <w:rPr>
                <w:rFonts w:cstheme="minorHAnsi"/>
                <w:sz w:val="28"/>
                <w:szCs w:val="28"/>
              </w:rPr>
            </w:pPr>
          </w:p>
        </w:tc>
      </w:tr>
      <w:tr w:rsidR="001D2996" w:rsidTr="001D2996">
        <w:trPr>
          <w:trHeight w:val="2898"/>
        </w:trPr>
        <w:tc>
          <w:tcPr>
            <w:tcW w:w="7906" w:type="dxa"/>
            <w:vMerge/>
          </w:tcPr>
          <w:p w:rsidR="001D2996" w:rsidRDefault="001D2996" w:rsidP="00810C1C">
            <w:pPr>
              <w:rPr>
                <w:rFonts w:cstheme="minorHAnsi"/>
                <w:sz w:val="28"/>
                <w:szCs w:val="28"/>
              </w:rPr>
            </w:pPr>
          </w:p>
        </w:tc>
        <w:tc>
          <w:tcPr>
            <w:tcW w:w="7708" w:type="dxa"/>
          </w:tcPr>
          <w:p w:rsidR="001D2996" w:rsidRDefault="001D2996" w:rsidP="001D2996">
            <w:pPr>
              <w:rPr>
                <w:rFonts w:cstheme="minorHAnsi"/>
                <w:sz w:val="28"/>
                <w:szCs w:val="28"/>
              </w:rPr>
            </w:pPr>
            <w:r w:rsidRPr="00991E1E">
              <w:rPr>
                <w:rFonts w:cstheme="minorHAnsi"/>
                <w:b/>
                <w:sz w:val="28"/>
                <w:szCs w:val="28"/>
              </w:rPr>
              <w:t xml:space="preserve">Christian Living </w:t>
            </w:r>
            <w:r>
              <w:rPr>
                <w:rFonts w:cstheme="minorHAnsi"/>
                <w:noProof/>
                <w:sz w:val="28"/>
                <w:szCs w:val="28"/>
                <w:lang w:eastAsia="en-AU"/>
              </w:rPr>
              <w:drawing>
                <wp:anchor distT="0" distB="0" distL="114300" distR="114300" simplePos="0" relativeHeight="251678720" behindDoc="1" locked="0" layoutInCell="1" allowOverlap="1" wp14:anchorId="0BC6E38B" wp14:editId="6813F946">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Pr="00991E1E">
              <w:rPr>
                <w:rFonts w:cstheme="minorHAnsi"/>
                <w:sz w:val="28"/>
                <w:szCs w:val="28"/>
              </w:rPr>
              <w:t>Prayer and Spirituality</w:t>
            </w:r>
            <w:r>
              <w:rPr>
                <w:rFonts w:cstheme="minorHAnsi"/>
                <w:sz w:val="28"/>
                <w:szCs w:val="28"/>
              </w:rPr>
              <w:t xml:space="preserve"> CLPS23</w:t>
            </w:r>
          </w:p>
          <w:p w:rsidR="001D2996" w:rsidRPr="0037177D" w:rsidRDefault="001D2996" w:rsidP="001D2996">
            <w:pPr>
              <w:shd w:val="clear" w:color="auto" w:fill="FCFCFC"/>
              <w:spacing w:line="264" w:lineRule="atLeast"/>
              <w:outlineLvl w:val="4"/>
              <w:rPr>
                <w:rFonts w:ascii="Verdana" w:eastAsia="Times New Roman" w:hAnsi="Verdana" w:cs="Arial"/>
                <w:b/>
                <w:bCs/>
                <w:i/>
                <w:iCs/>
                <w:color w:val="B63812"/>
                <w:sz w:val="18"/>
                <w:szCs w:val="18"/>
                <w:lang w:eastAsia="en-AU"/>
              </w:rPr>
            </w:pPr>
            <w:r w:rsidRPr="0037177D">
              <w:rPr>
                <w:rFonts w:ascii="Verdana" w:eastAsia="Times New Roman" w:hAnsi="Verdana" w:cs="Arial"/>
                <w:b/>
                <w:bCs/>
                <w:i/>
                <w:iCs/>
                <w:color w:val="B63812"/>
                <w:sz w:val="18"/>
                <w:szCs w:val="18"/>
                <w:lang w:eastAsia="en-AU"/>
              </w:rPr>
              <w:t>Religious Knowledge and Deep Understanding</w:t>
            </w:r>
          </w:p>
          <w:p w:rsidR="00532BC7" w:rsidRDefault="00532BC7" w:rsidP="001D2996">
            <w:pPr>
              <w:shd w:val="clear" w:color="auto" w:fill="FCFCFC"/>
              <w:spacing w:before="75" w:line="264" w:lineRule="atLeast"/>
              <w:outlineLvl w:val="4"/>
              <w:rPr>
                <w:rFonts w:ascii="Verdana" w:hAnsi="Verdana" w:cs="Arial"/>
                <w:color w:val="555555"/>
                <w:sz w:val="16"/>
                <w:szCs w:val="16"/>
              </w:rPr>
            </w:pPr>
            <w:r w:rsidRPr="00532BC7">
              <w:rPr>
                <w:rFonts w:ascii="Verdana" w:hAnsi="Verdana" w:cs="Arial"/>
                <w:color w:val="555555"/>
                <w:sz w:val="16"/>
                <w:szCs w:val="16"/>
                <w:highlight w:val="green"/>
              </w:rPr>
              <w:t xml:space="preserve">Believers pray, drawing on the richness of </w:t>
            </w:r>
            <w:hyperlink r:id="rId73" w:tooltip="Click for 'Scripture' definition" w:history="1">
              <w:r w:rsidRPr="00532BC7">
                <w:rPr>
                  <w:rStyle w:val="Hyperlink"/>
                  <w:rFonts w:ascii="Verdana" w:hAnsi="Verdana" w:cs="Arial"/>
                  <w:sz w:val="16"/>
                  <w:szCs w:val="16"/>
                  <w:highlight w:val="green"/>
                </w:rPr>
                <w:t>scripture</w:t>
              </w:r>
            </w:hyperlink>
            <w:r w:rsidRPr="00532BC7">
              <w:rPr>
                <w:rFonts w:ascii="Verdana" w:hAnsi="Verdana" w:cs="Arial"/>
                <w:color w:val="555555"/>
                <w:sz w:val="16"/>
                <w:szCs w:val="16"/>
                <w:highlight w:val="green"/>
              </w:rPr>
              <w:t>, the Catholic tradition</w:t>
            </w:r>
            <w:r>
              <w:rPr>
                <w:rFonts w:ascii="Verdana" w:hAnsi="Verdana" w:cs="Arial"/>
                <w:color w:val="555555"/>
                <w:sz w:val="16"/>
                <w:szCs w:val="16"/>
              </w:rPr>
              <w:t xml:space="preserve"> and the wider Christian tradition, including the prayers and writings of Christian spiritual fathers and mothers (e.g. </w:t>
            </w:r>
            <w:hyperlink r:id="rId74" w:tooltip="Click for 'Catherine McAuley' definition" w:history="1">
              <w:r>
                <w:rPr>
                  <w:rStyle w:val="Hyperlink"/>
                  <w:rFonts w:ascii="Verdana" w:hAnsi="Verdana" w:cs="Arial"/>
                  <w:sz w:val="16"/>
                  <w:szCs w:val="16"/>
                </w:rPr>
                <w:t xml:space="preserve">Catherine </w:t>
              </w:r>
              <w:proofErr w:type="spellStart"/>
              <w:r>
                <w:rPr>
                  <w:rStyle w:val="Hyperlink"/>
                  <w:rFonts w:ascii="Verdana" w:hAnsi="Verdana" w:cs="Arial"/>
                  <w:sz w:val="16"/>
                  <w:szCs w:val="16"/>
                </w:rPr>
                <w:t>McAuley</w:t>
              </w:r>
              <w:proofErr w:type="spellEnd"/>
            </w:hyperlink>
            <w:r>
              <w:rPr>
                <w:rFonts w:ascii="Verdana" w:hAnsi="Verdana" w:cs="Arial"/>
                <w:color w:val="555555"/>
                <w:sz w:val="16"/>
                <w:szCs w:val="16"/>
              </w:rPr>
              <w:t xml:space="preserve">, </w:t>
            </w:r>
            <w:hyperlink r:id="rId75" w:tooltip="Click for 'Nano Nagle' definition" w:history="1">
              <w:proofErr w:type="spellStart"/>
              <w:r>
                <w:rPr>
                  <w:rStyle w:val="Hyperlink"/>
                  <w:rFonts w:ascii="Verdana" w:hAnsi="Verdana" w:cs="Arial"/>
                  <w:sz w:val="16"/>
                  <w:szCs w:val="16"/>
                </w:rPr>
                <w:t>Nano</w:t>
              </w:r>
              <w:proofErr w:type="spellEnd"/>
              <w:r>
                <w:rPr>
                  <w:rStyle w:val="Hyperlink"/>
                  <w:rFonts w:ascii="Verdana" w:hAnsi="Verdana" w:cs="Arial"/>
                  <w:sz w:val="16"/>
                  <w:szCs w:val="16"/>
                </w:rPr>
                <w:t xml:space="preserve"> Nagle</w:t>
              </w:r>
            </w:hyperlink>
            <w:r>
              <w:rPr>
                <w:rFonts w:ascii="Verdana" w:hAnsi="Verdana" w:cs="Arial"/>
                <w:color w:val="555555"/>
                <w:sz w:val="16"/>
                <w:szCs w:val="16"/>
              </w:rPr>
              <w:t xml:space="preserve">, Edmund Rice, Don Bosco, Mary </w:t>
            </w:r>
            <w:proofErr w:type="spellStart"/>
            <w:r>
              <w:rPr>
                <w:rFonts w:ascii="Verdana" w:hAnsi="Verdana" w:cs="Arial"/>
                <w:color w:val="555555"/>
                <w:sz w:val="16"/>
                <w:szCs w:val="16"/>
              </w:rPr>
              <w:t>MacKillop</w:t>
            </w:r>
            <w:proofErr w:type="spellEnd"/>
            <w:r>
              <w:rPr>
                <w:rFonts w:ascii="Verdana" w:hAnsi="Verdana" w:cs="Arial"/>
                <w:color w:val="555555"/>
                <w:sz w:val="16"/>
                <w:szCs w:val="16"/>
              </w:rPr>
              <w:t xml:space="preserve">) to nurture their spiritual life. </w:t>
            </w:r>
            <w:r w:rsidRPr="00EE75F8">
              <w:rPr>
                <w:rFonts w:ascii="Verdana" w:hAnsi="Verdana" w:cs="Arial"/>
                <w:color w:val="555555"/>
                <w:sz w:val="16"/>
                <w:szCs w:val="16"/>
              </w:rPr>
              <w:t>Believers pray for forgiveness and healing, including the Penitential Act.</w:t>
            </w:r>
          </w:p>
          <w:p w:rsidR="001D2996" w:rsidRDefault="001D2996" w:rsidP="001D2996">
            <w:pPr>
              <w:shd w:val="clear" w:color="auto" w:fill="FCFCFC"/>
              <w:spacing w:before="75" w:line="264" w:lineRule="atLeast"/>
              <w:outlineLvl w:val="4"/>
              <w:rPr>
                <w:rFonts w:ascii="Verdana" w:eastAsia="Times New Roman" w:hAnsi="Verdana" w:cs="Arial"/>
                <w:b/>
                <w:bCs/>
                <w:i/>
                <w:iCs/>
                <w:color w:val="B63812"/>
                <w:sz w:val="18"/>
                <w:szCs w:val="18"/>
                <w:lang w:eastAsia="en-AU"/>
              </w:rPr>
            </w:pPr>
            <w:r w:rsidRPr="0037177D">
              <w:rPr>
                <w:rFonts w:ascii="Verdana" w:eastAsia="Times New Roman" w:hAnsi="Verdana" w:cs="Arial"/>
                <w:b/>
                <w:bCs/>
                <w:i/>
                <w:iCs/>
                <w:color w:val="B63812"/>
                <w:sz w:val="18"/>
                <w:szCs w:val="18"/>
                <w:lang w:eastAsia="en-AU"/>
              </w:rPr>
              <w:t>Skills</w:t>
            </w:r>
          </w:p>
          <w:p w:rsidR="00532BC7" w:rsidRPr="00532BC7" w:rsidRDefault="00532BC7" w:rsidP="00532BC7">
            <w:pPr>
              <w:shd w:val="clear" w:color="auto" w:fill="FCFCFC"/>
              <w:spacing w:after="225"/>
              <w:rPr>
                <w:rFonts w:ascii="Verdana" w:eastAsia="Times New Roman" w:hAnsi="Verdana" w:cs="Arial"/>
                <w:color w:val="555555"/>
                <w:sz w:val="16"/>
                <w:szCs w:val="16"/>
                <w:lang w:eastAsia="en-AU"/>
              </w:rPr>
            </w:pPr>
            <w:r w:rsidRPr="00532BC7">
              <w:rPr>
                <w:rFonts w:ascii="Verdana" w:eastAsia="Times New Roman" w:hAnsi="Verdana" w:cs="Arial"/>
                <w:color w:val="555555"/>
                <w:sz w:val="16"/>
                <w:szCs w:val="16"/>
                <w:highlight w:val="green"/>
                <w:lang w:eastAsia="en-AU"/>
              </w:rPr>
              <w:t>Participate with respect in a variety of personal and communal prayer experiences</w:t>
            </w:r>
            <w:r w:rsidRPr="00495390">
              <w:rPr>
                <w:rFonts w:ascii="Verdana" w:eastAsia="Times New Roman" w:hAnsi="Verdana" w:cs="Arial"/>
                <w:color w:val="555555"/>
                <w:sz w:val="16"/>
                <w:szCs w:val="16"/>
                <w:lang w:eastAsia="en-AU"/>
              </w:rPr>
              <w:t>, including prayers for forgiveness and healing.</w:t>
            </w:r>
          </w:p>
          <w:p w:rsidR="00532BC7" w:rsidRPr="00532BC7" w:rsidRDefault="00532BC7" w:rsidP="00532BC7">
            <w:pPr>
              <w:shd w:val="clear" w:color="auto" w:fill="FCFCFC"/>
              <w:spacing w:after="225"/>
              <w:rPr>
                <w:rFonts w:ascii="Verdana" w:eastAsia="Times New Roman" w:hAnsi="Verdana" w:cs="Arial"/>
                <w:color w:val="555555"/>
                <w:sz w:val="16"/>
                <w:szCs w:val="16"/>
                <w:lang w:eastAsia="en-AU"/>
              </w:rPr>
            </w:pPr>
            <w:r w:rsidRPr="00532BC7">
              <w:rPr>
                <w:rFonts w:ascii="Verdana" w:eastAsia="Times New Roman" w:hAnsi="Verdana" w:cs="Arial"/>
                <w:color w:val="555555"/>
                <w:sz w:val="16"/>
                <w:szCs w:val="16"/>
                <w:lang w:eastAsia="en-AU"/>
              </w:rPr>
              <w:t>Analyse and explain the features of prayers from the Catholic and wider Christian traditions, including the prayers and writings of Christian spiritual fathers and mothers (e.g. language, vocabulary, images, purpose, context, structures, patterns, style).</w:t>
            </w:r>
          </w:p>
          <w:p w:rsidR="00532BC7" w:rsidRPr="00495390" w:rsidRDefault="00532BC7" w:rsidP="00532BC7">
            <w:pPr>
              <w:shd w:val="clear" w:color="auto" w:fill="FCFCFC"/>
              <w:spacing w:after="225"/>
              <w:rPr>
                <w:rFonts w:ascii="Verdana" w:eastAsia="Times New Roman" w:hAnsi="Verdana" w:cs="Arial"/>
                <w:color w:val="555555"/>
                <w:sz w:val="16"/>
                <w:szCs w:val="16"/>
                <w:lang w:eastAsia="en-AU"/>
              </w:rPr>
            </w:pPr>
            <w:r w:rsidRPr="00495390">
              <w:rPr>
                <w:rFonts w:ascii="Verdana" w:eastAsia="Times New Roman" w:hAnsi="Verdana" w:cs="Arial"/>
                <w:color w:val="555555"/>
                <w:sz w:val="16"/>
                <w:szCs w:val="16"/>
                <w:lang w:eastAsia="en-AU"/>
              </w:rPr>
              <w:t>Identify and discuss the relevance of prayers from the Catholic and wider Christian traditions for people today.</w:t>
            </w:r>
          </w:p>
          <w:p w:rsidR="00532BC7" w:rsidRPr="00532BC7" w:rsidRDefault="00532BC7" w:rsidP="00532BC7">
            <w:pPr>
              <w:shd w:val="clear" w:color="auto" w:fill="FCFCFC"/>
              <w:rPr>
                <w:rFonts w:ascii="Verdana" w:eastAsia="Times New Roman" w:hAnsi="Verdana" w:cs="Arial"/>
                <w:color w:val="555555"/>
                <w:sz w:val="16"/>
                <w:szCs w:val="16"/>
                <w:lang w:eastAsia="en-AU"/>
              </w:rPr>
            </w:pPr>
            <w:r w:rsidRPr="00495390">
              <w:rPr>
                <w:rFonts w:ascii="Verdana" w:eastAsia="Times New Roman" w:hAnsi="Verdana" w:cs="Arial"/>
                <w:color w:val="555555"/>
                <w:sz w:val="16"/>
                <w:szCs w:val="16"/>
                <w:lang w:eastAsia="en-AU"/>
              </w:rPr>
              <w:t>Create a response that draws on prayers from the Catholic and wider Christian traditions, using (dance, drama, media, music or the visual arts).</w:t>
            </w:r>
          </w:p>
          <w:p w:rsidR="00532BC7" w:rsidRPr="0037177D" w:rsidRDefault="00532BC7" w:rsidP="001D2996">
            <w:pPr>
              <w:shd w:val="clear" w:color="auto" w:fill="FCFCFC"/>
              <w:spacing w:before="75" w:line="264" w:lineRule="atLeast"/>
              <w:outlineLvl w:val="4"/>
              <w:rPr>
                <w:rFonts w:ascii="Verdana" w:eastAsia="Times New Roman" w:hAnsi="Verdana" w:cs="Arial"/>
                <w:b/>
                <w:bCs/>
                <w:i/>
                <w:iCs/>
                <w:color w:val="B63812"/>
                <w:sz w:val="18"/>
                <w:szCs w:val="18"/>
                <w:lang w:eastAsia="en-AU"/>
              </w:rPr>
            </w:pPr>
          </w:p>
          <w:p w:rsidR="001D2996" w:rsidRDefault="001D2996" w:rsidP="00532BC7">
            <w:pPr>
              <w:shd w:val="clear" w:color="auto" w:fill="FCFCFC"/>
              <w:rPr>
                <w:rFonts w:cstheme="minorHAnsi"/>
                <w:sz w:val="28"/>
                <w:szCs w:val="28"/>
              </w:rPr>
            </w:pPr>
          </w:p>
        </w:tc>
      </w:tr>
    </w:tbl>
    <w:p w:rsidR="00651B67" w:rsidRDefault="00651B67" w:rsidP="006F7A58">
      <w:pPr>
        <w:rPr>
          <w:rFonts w:cstheme="minorHAnsi"/>
          <w:sz w:val="28"/>
          <w:szCs w:val="28"/>
        </w:rPr>
      </w:pPr>
    </w:p>
    <w:p w:rsidR="00BE19FB" w:rsidRDefault="00BE19FB" w:rsidP="006F7A58">
      <w:pPr>
        <w:rPr>
          <w:rFonts w:cstheme="minorHAnsi"/>
          <w:sz w:val="28"/>
          <w:szCs w:val="28"/>
        </w:rPr>
      </w:pPr>
    </w:p>
    <w:tbl>
      <w:tblPr>
        <w:tblStyle w:val="TableGrid1"/>
        <w:tblW w:w="0" w:type="auto"/>
        <w:tblLook w:val="04A0" w:firstRow="1" w:lastRow="0" w:firstColumn="1" w:lastColumn="0" w:noHBand="0" w:noVBand="1"/>
      </w:tblPr>
      <w:tblGrid>
        <w:gridCol w:w="15614"/>
      </w:tblGrid>
      <w:tr w:rsidR="00170B0F" w:rsidRPr="00774787" w:rsidTr="00810C1C">
        <w:tc>
          <w:tcPr>
            <w:tcW w:w="15614" w:type="dxa"/>
            <w:shd w:val="clear" w:color="auto" w:fill="D9D9D9" w:themeFill="background1" w:themeFillShade="D9"/>
          </w:tcPr>
          <w:p w:rsidR="00170B0F" w:rsidRPr="00774787" w:rsidRDefault="006D19BF" w:rsidP="00810C1C">
            <w:pPr>
              <w:rPr>
                <w:rFonts w:cstheme="minorHAnsi"/>
                <w:b/>
                <w:sz w:val="36"/>
                <w:szCs w:val="36"/>
              </w:rPr>
            </w:pPr>
            <w:hyperlink r:id="rId76"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0B0F" w:rsidRPr="008E7183" w:rsidTr="00810C1C">
        <w:tc>
          <w:tcPr>
            <w:tcW w:w="15614" w:type="dxa"/>
          </w:tcPr>
          <w:p w:rsidR="00170B0F" w:rsidRDefault="00170B0F" w:rsidP="00810C1C">
            <w:pPr>
              <w:rPr>
                <w:rFonts w:cstheme="minorHAnsi"/>
                <w:sz w:val="28"/>
                <w:szCs w:val="28"/>
              </w:rPr>
            </w:pPr>
            <w:r w:rsidRPr="004A337F">
              <w:rPr>
                <w:rFonts w:cstheme="minorHAnsi"/>
                <w:b/>
                <w:sz w:val="28"/>
                <w:szCs w:val="28"/>
              </w:rPr>
              <w:t>Core texts</w:t>
            </w:r>
            <w:r>
              <w:rPr>
                <w:rFonts w:cstheme="minorHAnsi"/>
                <w:sz w:val="28"/>
                <w:szCs w:val="28"/>
              </w:rPr>
              <w:t xml:space="preserve"> are prescribed Scriptural texts that need to be taught in depth at each year level.</w:t>
            </w:r>
          </w:p>
          <w:p w:rsidR="001D2996" w:rsidRDefault="00F56A96" w:rsidP="00810C1C">
            <w:pPr>
              <w:rPr>
                <w:rFonts w:ascii="Verdana" w:eastAsia="Times New Roman" w:hAnsi="Verdana" w:cs="Arial"/>
                <w:sz w:val="24"/>
                <w:szCs w:val="24"/>
                <w:lang w:eastAsia="en-AU"/>
              </w:rPr>
            </w:pPr>
            <w:r w:rsidRPr="00495390">
              <w:rPr>
                <w:rFonts w:ascii="Verdana" w:eastAsia="Times New Roman" w:hAnsi="Verdana" w:cs="Arial"/>
                <w:sz w:val="24"/>
                <w:szCs w:val="24"/>
                <w:highlight w:val="green"/>
                <w:lang w:eastAsia="en-AU"/>
              </w:rPr>
              <w:t>Mark1:29-31</w:t>
            </w:r>
            <w:r w:rsidRPr="00F56A96">
              <w:rPr>
                <w:rFonts w:ascii="Verdana" w:eastAsia="Times New Roman" w:hAnsi="Verdana" w:cs="Arial"/>
                <w:sz w:val="24"/>
                <w:szCs w:val="24"/>
                <w:lang w:eastAsia="en-AU"/>
              </w:rPr>
              <w:t xml:space="preserve">; </w:t>
            </w:r>
            <w:r w:rsidRPr="00495390">
              <w:rPr>
                <w:rFonts w:ascii="Verdana" w:eastAsia="Times New Roman" w:hAnsi="Verdana" w:cs="Arial"/>
                <w:sz w:val="24"/>
                <w:szCs w:val="24"/>
                <w:highlight w:val="green"/>
                <w:lang w:eastAsia="en-AU"/>
              </w:rPr>
              <w:t>Mark1:40-50</w:t>
            </w:r>
            <w:r w:rsidRPr="00F56A96">
              <w:rPr>
                <w:rFonts w:ascii="Verdana" w:eastAsia="Times New Roman" w:hAnsi="Verdana" w:cs="Arial"/>
                <w:sz w:val="24"/>
                <w:szCs w:val="24"/>
                <w:lang w:eastAsia="en-AU"/>
              </w:rPr>
              <w:t>; Luke 5:12-16</w:t>
            </w:r>
            <w:r>
              <w:rPr>
                <w:rFonts w:ascii="Verdana" w:eastAsia="Times New Roman" w:hAnsi="Verdana" w:cs="Arial"/>
                <w:sz w:val="24"/>
                <w:szCs w:val="24"/>
                <w:lang w:eastAsia="en-AU"/>
              </w:rPr>
              <w:t>;</w:t>
            </w:r>
            <w:r w:rsidRPr="00F56A96">
              <w:rPr>
                <w:rFonts w:ascii="Verdana" w:eastAsia="Times New Roman" w:hAnsi="Verdana" w:cs="Arial"/>
                <w:sz w:val="24"/>
                <w:szCs w:val="24"/>
                <w:lang w:eastAsia="en-AU"/>
              </w:rPr>
              <w:t xml:space="preserve"> Romans 1:1-7; 1 Corinthians 15:1-11; Acts 1:1-12 and John 9:1-39</w:t>
            </w:r>
          </w:p>
          <w:p w:rsidR="00294BD9" w:rsidRPr="00F56A96" w:rsidRDefault="00294BD9" w:rsidP="00810C1C">
            <w:pPr>
              <w:rPr>
                <w:rFonts w:cs="Arial"/>
                <w:sz w:val="24"/>
                <w:szCs w:val="24"/>
              </w:rPr>
            </w:pPr>
            <w:r>
              <w:rPr>
                <w:rFonts w:ascii="Verdana" w:eastAsia="Times New Roman" w:hAnsi="Verdana" w:cs="Arial"/>
                <w:sz w:val="24"/>
                <w:szCs w:val="24"/>
                <w:lang w:eastAsia="en-AU"/>
              </w:rPr>
              <w:t xml:space="preserve">Matthew 25:31-36; Matthew 13:24-30,36-43; </w:t>
            </w:r>
            <w:r w:rsidRPr="00357AB0">
              <w:rPr>
                <w:rFonts w:ascii="Verdana" w:eastAsia="Times New Roman" w:hAnsi="Verdana" w:cs="Arial"/>
                <w:sz w:val="24"/>
                <w:szCs w:val="24"/>
                <w:highlight w:val="yellow"/>
                <w:lang w:eastAsia="en-AU"/>
              </w:rPr>
              <w:t>Mark 2:1-12</w:t>
            </w:r>
          </w:p>
          <w:p w:rsidR="001D2996" w:rsidRDefault="00294BD9" w:rsidP="00810C1C">
            <w:pPr>
              <w:rPr>
                <w:rFonts w:cstheme="minorHAnsi"/>
                <w:sz w:val="28"/>
                <w:szCs w:val="28"/>
              </w:rPr>
            </w:pPr>
            <w:r>
              <w:rPr>
                <w:rFonts w:cstheme="minorHAnsi"/>
                <w:sz w:val="28"/>
                <w:szCs w:val="28"/>
              </w:rPr>
              <w:t>Mark 1: 29-41; Mark 1:40-45</w:t>
            </w:r>
            <w:r w:rsidR="006E16D8">
              <w:rPr>
                <w:rFonts w:cstheme="minorHAnsi"/>
                <w:sz w:val="28"/>
                <w:szCs w:val="28"/>
              </w:rPr>
              <w:t>; Luke 5:12-16</w:t>
            </w:r>
          </w:p>
          <w:p w:rsidR="00170B0F" w:rsidRDefault="00170B0F" w:rsidP="00810C1C">
            <w:pPr>
              <w:rPr>
                <w:rFonts w:cstheme="minorHAnsi"/>
                <w:sz w:val="28"/>
                <w:szCs w:val="28"/>
              </w:rPr>
            </w:pPr>
            <w:r w:rsidRPr="004A337F">
              <w:rPr>
                <w:rFonts w:cstheme="minorHAnsi"/>
                <w:b/>
                <w:sz w:val="28"/>
                <w:szCs w:val="28"/>
              </w:rPr>
              <w:t>Supplementary texts</w:t>
            </w:r>
            <w:r>
              <w:rPr>
                <w:rFonts w:cstheme="minorHAnsi"/>
                <w:sz w:val="28"/>
                <w:szCs w:val="28"/>
              </w:rPr>
              <w:t xml:space="preserve"> are other possible Scripture texts that could be used to support the teaching of particular concepts.</w:t>
            </w:r>
          </w:p>
          <w:p w:rsidR="00170B0F" w:rsidRDefault="00294BD9" w:rsidP="00810C1C">
            <w:pPr>
              <w:rPr>
                <w:rFonts w:cstheme="minorHAnsi"/>
                <w:sz w:val="28"/>
                <w:szCs w:val="28"/>
              </w:rPr>
            </w:pPr>
            <w:r>
              <w:rPr>
                <w:rFonts w:cstheme="minorHAnsi"/>
                <w:sz w:val="28"/>
                <w:szCs w:val="28"/>
              </w:rPr>
              <w:t>Matthew 9:1-8/</w:t>
            </w:r>
            <w:r w:rsidRPr="00357AB0">
              <w:rPr>
                <w:rFonts w:cstheme="minorHAnsi"/>
                <w:sz w:val="28"/>
                <w:szCs w:val="28"/>
                <w:highlight w:val="yellow"/>
              </w:rPr>
              <w:t>Luke 5:17-26</w:t>
            </w:r>
            <w:r>
              <w:rPr>
                <w:rFonts w:cstheme="minorHAnsi"/>
                <w:sz w:val="28"/>
                <w:szCs w:val="28"/>
              </w:rPr>
              <w:t xml:space="preserve">; </w:t>
            </w:r>
            <w:r w:rsidRPr="00495390">
              <w:rPr>
                <w:rFonts w:cstheme="minorHAnsi"/>
                <w:sz w:val="28"/>
                <w:szCs w:val="28"/>
                <w:highlight w:val="green"/>
              </w:rPr>
              <w:t>John 5:5-18</w:t>
            </w:r>
            <w:r>
              <w:rPr>
                <w:rFonts w:cstheme="minorHAnsi"/>
                <w:sz w:val="28"/>
                <w:szCs w:val="28"/>
              </w:rPr>
              <w:t xml:space="preserve">; John 2:1-11; John 6: 1-15; </w:t>
            </w:r>
            <w:r w:rsidRPr="00495390">
              <w:rPr>
                <w:rFonts w:cstheme="minorHAnsi"/>
                <w:sz w:val="28"/>
                <w:szCs w:val="28"/>
                <w:highlight w:val="green"/>
              </w:rPr>
              <w:t>Luke 13:10-16</w:t>
            </w:r>
            <w:r>
              <w:rPr>
                <w:rFonts w:cstheme="minorHAnsi"/>
                <w:sz w:val="28"/>
                <w:szCs w:val="28"/>
              </w:rPr>
              <w:t xml:space="preserve">; Luke 12 13-34; Matthew 18: 10-13; Luke 15:8-10; Matthew 13: 1-9; </w:t>
            </w:r>
          </w:p>
          <w:p w:rsidR="00294BD9" w:rsidRDefault="00294BD9" w:rsidP="00810C1C">
            <w:pPr>
              <w:rPr>
                <w:rFonts w:cstheme="minorHAnsi"/>
                <w:sz w:val="28"/>
                <w:szCs w:val="28"/>
              </w:rPr>
            </w:pPr>
          </w:p>
          <w:p w:rsidR="00170B0F" w:rsidRPr="008E7183" w:rsidRDefault="00170B0F" w:rsidP="00810C1C">
            <w:pPr>
              <w:rPr>
                <w:rFonts w:cstheme="minorHAnsi"/>
                <w:sz w:val="28"/>
                <w:szCs w:val="28"/>
              </w:rPr>
            </w:pPr>
          </w:p>
        </w:tc>
      </w:tr>
    </w:tbl>
    <w:p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rsidTr="00744852">
        <w:tc>
          <w:tcPr>
            <w:tcW w:w="15614" w:type="dxa"/>
            <w:shd w:val="clear" w:color="auto" w:fill="D9D9D9" w:themeFill="background1" w:themeFillShade="D9"/>
          </w:tcPr>
          <w:p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rsidTr="00744852">
        <w:tc>
          <w:tcPr>
            <w:tcW w:w="15614" w:type="dxa"/>
          </w:tcPr>
          <w:p w:rsidR="00744852" w:rsidRDefault="00495390" w:rsidP="008E7183">
            <w:pPr>
              <w:rPr>
                <w:rFonts w:cstheme="minorHAnsi"/>
                <w:sz w:val="28"/>
                <w:szCs w:val="28"/>
              </w:rPr>
            </w:pPr>
            <w:r>
              <w:rPr>
                <w:rFonts w:cstheme="minorHAnsi"/>
                <w:sz w:val="28"/>
                <w:szCs w:val="28"/>
              </w:rPr>
              <w:t>Feast days of St Clare, Max Kolbe, Feast of the Assumption</w:t>
            </w:r>
          </w:p>
          <w:p w:rsidR="008E7183" w:rsidRPr="008E7183" w:rsidRDefault="008E7183" w:rsidP="008E7183">
            <w:pPr>
              <w:rPr>
                <w:rFonts w:cstheme="minorHAnsi"/>
                <w:sz w:val="28"/>
                <w:szCs w:val="28"/>
              </w:rPr>
            </w:pPr>
          </w:p>
        </w:tc>
      </w:tr>
    </w:tbl>
    <w:p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084"/>
        <w:gridCol w:w="7604"/>
        <w:gridCol w:w="5926"/>
      </w:tblGrid>
      <w:tr w:rsidR="009E23CF" w:rsidTr="00810C1C">
        <w:tc>
          <w:tcPr>
            <w:tcW w:w="15614" w:type="dxa"/>
            <w:gridSpan w:val="3"/>
            <w:shd w:val="clear" w:color="auto" w:fill="D9D9D9" w:themeFill="background1" w:themeFillShade="D9"/>
          </w:tcPr>
          <w:p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rsidTr="009E23CF">
        <w:tc>
          <w:tcPr>
            <w:tcW w:w="11732" w:type="dxa"/>
            <w:gridSpan w:val="2"/>
          </w:tcPr>
          <w:p w:rsidR="009E23CF" w:rsidRPr="00744852" w:rsidRDefault="009E23CF" w:rsidP="006F7A58">
            <w:pPr>
              <w:rPr>
                <w:rFonts w:cstheme="minorHAnsi"/>
                <w:b/>
                <w:sz w:val="28"/>
                <w:szCs w:val="28"/>
              </w:rPr>
            </w:pPr>
            <w:r w:rsidRPr="00744852">
              <w:rPr>
                <w:rFonts w:cstheme="minorHAnsi"/>
                <w:b/>
                <w:sz w:val="28"/>
                <w:szCs w:val="28"/>
              </w:rPr>
              <w:t>Core Content Area One</w:t>
            </w:r>
          </w:p>
          <w:p w:rsidR="009E23CF" w:rsidRDefault="00212A49" w:rsidP="00366AD2">
            <w:pPr>
              <w:rPr>
                <w:rFonts w:cstheme="minorHAnsi"/>
                <w:sz w:val="28"/>
                <w:szCs w:val="28"/>
              </w:rPr>
            </w:pPr>
            <w:r>
              <w:rPr>
                <w:rFonts w:cstheme="minorHAnsi"/>
                <w:sz w:val="28"/>
                <w:szCs w:val="28"/>
              </w:rPr>
              <w:lastRenderedPageBreak/>
              <w:t>Focus/Question</w:t>
            </w:r>
            <w:r w:rsidR="009E23CF">
              <w:rPr>
                <w:rFonts w:cstheme="minorHAnsi"/>
                <w:sz w:val="28"/>
                <w:szCs w:val="28"/>
              </w:rPr>
              <w:t xml:space="preserve">– </w:t>
            </w:r>
            <w:r w:rsidR="00744324">
              <w:rPr>
                <w:rFonts w:cstheme="minorHAnsi"/>
                <w:sz w:val="28"/>
                <w:szCs w:val="28"/>
              </w:rPr>
              <w:t>Where in the world do the words of Jesus take us?</w:t>
            </w:r>
          </w:p>
          <w:p w:rsidR="00127BBF" w:rsidRDefault="00127BBF" w:rsidP="00366AD2">
            <w:pPr>
              <w:rPr>
                <w:rFonts w:cstheme="minorHAnsi"/>
                <w:sz w:val="28"/>
                <w:szCs w:val="28"/>
              </w:rPr>
            </w:pPr>
            <w:r>
              <w:rPr>
                <w:rFonts w:cstheme="minorHAnsi"/>
                <w:sz w:val="28"/>
                <w:szCs w:val="28"/>
              </w:rPr>
              <w:t>Who is Jesus</w:t>
            </w:r>
            <w:r w:rsidR="005C20EB">
              <w:rPr>
                <w:rFonts w:cstheme="minorHAnsi"/>
                <w:sz w:val="28"/>
                <w:szCs w:val="28"/>
              </w:rPr>
              <w:t>?</w:t>
            </w:r>
          </w:p>
          <w:p w:rsidR="00866138" w:rsidRDefault="00866138" w:rsidP="00366AD2">
            <w:pPr>
              <w:rPr>
                <w:rFonts w:cstheme="minorHAnsi"/>
                <w:sz w:val="28"/>
                <w:szCs w:val="28"/>
              </w:rPr>
            </w:pPr>
            <w:r>
              <w:rPr>
                <w:rFonts w:cstheme="minorHAnsi"/>
                <w:sz w:val="28"/>
                <w:szCs w:val="28"/>
              </w:rPr>
              <w:t>What do Christians believe about Jesus?</w:t>
            </w:r>
          </w:p>
          <w:p w:rsidR="009E23CF" w:rsidRDefault="009E23CF" w:rsidP="00366AD2">
            <w:pPr>
              <w:rPr>
                <w:rFonts w:cstheme="minorHAnsi"/>
                <w:color w:val="C00000"/>
                <w:sz w:val="28"/>
                <w:szCs w:val="28"/>
              </w:rPr>
            </w:pPr>
          </w:p>
          <w:p w:rsidR="00D16439" w:rsidRPr="00825568" w:rsidRDefault="00D16439" w:rsidP="00366AD2">
            <w:pPr>
              <w:rPr>
                <w:rFonts w:cstheme="minorHAnsi"/>
                <w:color w:val="C00000"/>
                <w:sz w:val="28"/>
                <w:szCs w:val="28"/>
              </w:rPr>
            </w:pPr>
          </w:p>
        </w:tc>
        <w:tc>
          <w:tcPr>
            <w:tcW w:w="3882" w:type="dxa"/>
          </w:tcPr>
          <w:p w:rsidR="009E23CF" w:rsidRDefault="006D19BF" w:rsidP="006F7A58">
            <w:pPr>
              <w:rPr>
                <w:rFonts w:cstheme="minorHAnsi"/>
                <w:b/>
                <w:sz w:val="28"/>
                <w:szCs w:val="28"/>
              </w:rPr>
            </w:pPr>
            <w:hyperlink r:id="rId77" w:history="1">
              <w:r w:rsidR="009E23CF" w:rsidRPr="00044FA4">
                <w:rPr>
                  <w:rStyle w:val="Hyperlink"/>
                  <w:rFonts w:cstheme="minorHAnsi"/>
                  <w:b/>
                  <w:sz w:val="28"/>
                  <w:szCs w:val="28"/>
                </w:rPr>
                <w:t>Resources</w:t>
              </w:r>
            </w:hyperlink>
          </w:p>
          <w:p w:rsidR="009E23CF" w:rsidRDefault="006D19BF" w:rsidP="006F7A58">
            <w:pPr>
              <w:rPr>
                <w:rFonts w:cstheme="minorHAnsi"/>
                <w:b/>
                <w:sz w:val="28"/>
                <w:szCs w:val="28"/>
              </w:rPr>
            </w:pPr>
            <w:hyperlink r:id="rId78"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rsidR="00212A49" w:rsidRPr="00044FA4" w:rsidRDefault="006D19BF" w:rsidP="00044FA4">
            <w:pPr>
              <w:rPr>
                <w:rFonts w:cstheme="minorHAnsi"/>
                <w:b/>
                <w:sz w:val="28"/>
                <w:szCs w:val="28"/>
              </w:rPr>
            </w:pPr>
            <w:hyperlink r:id="rId79"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rsidTr="009E23CF">
        <w:tc>
          <w:tcPr>
            <w:tcW w:w="2218" w:type="dxa"/>
            <w:shd w:val="clear" w:color="auto" w:fill="92D050"/>
          </w:tcPr>
          <w:p w:rsidR="009E23CF" w:rsidRDefault="009E23CF" w:rsidP="006F7A58">
            <w:pPr>
              <w:rPr>
                <w:rFonts w:cstheme="minorHAnsi"/>
                <w:sz w:val="24"/>
                <w:szCs w:val="24"/>
              </w:rPr>
            </w:pPr>
            <w:r w:rsidRPr="002F4D1A">
              <w:rPr>
                <w:rFonts w:cstheme="minorHAnsi"/>
                <w:sz w:val="24"/>
                <w:szCs w:val="24"/>
              </w:rPr>
              <w:lastRenderedPageBreak/>
              <w:t>Tuning In</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4E21F2D2" wp14:editId="076D3D8E">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rsidR="00811C9F" w:rsidRPr="00733C3E" w:rsidRDefault="00811C9F" w:rsidP="00912B82">
            <w:pPr>
              <w:numPr>
                <w:ilvl w:val="0"/>
                <w:numId w:val="24"/>
              </w:numPr>
              <w:ind w:left="142" w:hanging="142"/>
              <w:rPr>
                <w:rFonts w:ascii="Calibri" w:hAnsi="Calibri"/>
              </w:rPr>
            </w:pPr>
            <w:r w:rsidRPr="00733C3E">
              <w:rPr>
                <w:rFonts w:ascii="Calibri" w:hAnsi="Calibri"/>
              </w:rPr>
              <w:t>What is the topic?</w:t>
            </w:r>
          </w:p>
          <w:p w:rsidR="00811C9F" w:rsidRPr="00733C3E" w:rsidRDefault="00811C9F" w:rsidP="00912B82">
            <w:pPr>
              <w:numPr>
                <w:ilvl w:val="0"/>
                <w:numId w:val="24"/>
              </w:numPr>
              <w:ind w:left="142" w:hanging="142"/>
              <w:rPr>
                <w:rFonts w:ascii="Calibri" w:hAnsi="Calibri"/>
              </w:rPr>
            </w:pPr>
            <w:r w:rsidRPr="00733C3E">
              <w:rPr>
                <w:rFonts w:ascii="Calibri" w:hAnsi="Calibri"/>
              </w:rPr>
              <w:t xml:space="preserve">Why should we study this topic? </w:t>
            </w:r>
          </w:p>
          <w:p w:rsidR="00811C9F" w:rsidRDefault="00811C9F" w:rsidP="00912B82">
            <w:pPr>
              <w:numPr>
                <w:ilvl w:val="0"/>
                <w:numId w:val="24"/>
              </w:numPr>
              <w:ind w:left="142" w:hanging="142"/>
              <w:rPr>
                <w:rFonts w:ascii="Calibri" w:hAnsi="Calibri"/>
              </w:rPr>
            </w:pPr>
            <w:r w:rsidRPr="00733C3E">
              <w:rPr>
                <w:rFonts w:ascii="Calibri" w:hAnsi="Calibri"/>
              </w:rPr>
              <w:t>Frame manageable questions.</w:t>
            </w:r>
          </w:p>
          <w:p w:rsidR="00811C9F" w:rsidRPr="00912B82" w:rsidRDefault="00811C9F" w:rsidP="00912B82">
            <w:pPr>
              <w:numPr>
                <w:ilvl w:val="0"/>
                <w:numId w:val="24"/>
              </w:numPr>
              <w:ind w:left="142" w:hanging="142"/>
              <w:rPr>
                <w:rFonts w:ascii="Candara" w:hAnsi="Candara" w:cs="Arial"/>
              </w:rPr>
            </w:pPr>
            <w:r w:rsidRPr="00912B82">
              <w:rPr>
                <w:rFonts w:ascii="Candara" w:hAnsi="Candara" w:cs="Arial"/>
              </w:rPr>
              <w:t>What do I already know about this topic?</w:t>
            </w:r>
            <w:r w:rsidR="00912B82">
              <w:rPr>
                <w:rFonts w:ascii="Candara" w:hAnsi="Candara" w:cs="Arial"/>
              </w:rPr>
              <w:t xml:space="preserve"> </w:t>
            </w:r>
            <w:r w:rsidRPr="00912B82">
              <w:rPr>
                <w:rFonts w:ascii="Candara" w:hAnsi="Candara" w:cs="Arial"/>
              </w:rPr>
              <w:t xml:space="preserve">I think I know </w:t>
            </w:r>
            <w:proofErr w:type="spellStart"/>
            <w:r w:rsidRPr="00912B82">
              <w:rPr>
                <w:rFonts w:ascii="Candara" w:hAnsi="Candara" w:cs="Arial"/>
              </w:rPr>
              <w:t>x</w:t>
            </w:r>
            <w:proofErr w:type="gramStart"/>
            <w:r w:rsidRPr="00912B82">
              <w:rPr>
                <w:rFonts w:ascii="Candara" w:hAnsi="Candara" w:cs="Arial"/>
              </w:rPr>
              <w:t>,y,z</w:t>
            </w:r>
            <w:proofErr w:type="spellEnd"/>
            <w:proofErr w:type="gramEnd"/>
            <w:r w:rsidRPr="00912B82">
              <w:rPr>
                <w:rFonts w:ascii="Candara" w:hAnsi="Candara" w:cs="Arial"/>
              </w:rPr>
              <w:t>.</w:t>
            </w:r>
          </w:p>
          <w:p w:rsidR="00D16439" w:rsidRPr="00912B82" w:rsidRDefault="00811C9F" w:rsidP="00170B0F">
            <w:pPr>
              <w:numPr>
                <w:ilvl w:val="0"/>
                <w:numId w:val="24"/>
              </w:numPr>
              <w:ind w:left="142" w:hanging="142"/>
              <w:rPr>
                <w:rFonts w:ascii="Candara" w:hAnsi="Candara" w:cs="Arial"/>
              </w:rPr>
            </w:pPr>
            <w:r w:rsidRPr="00912B82">
              <w:rPr>
                <w:rFonts w:ascii="Candara" w:hAnsi="Candara" w:cs="Arial"/>
              </w:rPr>
              <w:t>How is this relevant to me?</w:t>
            </w:r>
          </w:p>
        </w:tc>
        <w:tc>
          <w:tcPr>
            <w:tcW w:w="9514" w:type="dxa"/>
          </w:tcPr>
          <w:p w:rsidR="009E23CF" w:rsidRDefault="00866138" w:rsidP="00B12C35">
            <w:pPr>
              <w:rPr>
                <w:rFonts w:cstheme="minorHAnsi"/>
                <w:sz w:val="24"/>
                <w:szCs w:val="24"/>
              </w:rPr>
            </w:pPr>
            <w:r>
              <w:rPr>
                <w:rFonts w:cstheme="minorHAnsi"/>
                <w:sz w:val="24"/>
                <w:szCs w:val="24"/>
              </w:rPr>
              <w:t xml:space="preserve">Share the </w:t>
            </w:r>
            <w:r w:rsidR="00B03065">
              <w:rPr>
                <w:rFonts w:cstheme="minorHAnsi"/>
                <w:sz w:val="24"/>
                <w:szCs w:val="24"/>
              </w:rPr>
              <w:t xml:space="preserve">learning intentions, </w:t>
            </w:r>
            <w:r>
              <w:rPr>
                <w:rFonts w:cstheme="minorHAnsi"/>
                <w:sz w:val="24"/>
                <w:szCs w:val="24"/>
              </w:rPr>
              <w:t>success criteria</w:t>
            </w:r>
            <w:r w:rsidR="00B03065">
              <w:rPr>
                <w:rFonts w:cstheme="minorHAnsi"/>
                <w:sz w:val="24"/>
                <w:szCs w:val="24"/>
              </w:rPr>
              <w:t xml:space="preserve"> and assessment tasks</w:t>
            </w:r>
            <w:r>
              <w:rPr>
                <w:rFonts w:cstheme="minorHAnsi"/>
                <w:sz w:val="24"/>
                <w:szCs w:val="24"/>
              </w:rPr>
              <w:t xml:space="preserve"> with the students</w:t>
            </w:r>
            <w:r w:rsidR="006370CA">
              <w:rPr>
                <w:rFonts w:cstheme="minorHAnsi"/>
                <w:sz w:val="24"/>
                <w:szCs w:val="24"/>
              </w:rPr>
              <w:t>.</w:t>
            </w:r>
          </w:p>
          <w:p w:rsidR="009E23CF" w:rsidRDefault="00866138" w:rsidP="00B12C35">
            <w:pPr>
              <w:rPr>
                <w:rFonts w:cstheme="minorHAnsi"/>
                <w:sz w:val="24"/>
                <w:szCs w:val="24"/>
              </w:rPr>
            </w:pPr>
            <w:r>
              <w:rPr>
                <w:rFonts w:cstheme="minorHAnsi"/>
                <w:sz w:val="24"/>
                <w:szCs w:val="24"/>
              </w:rPr>
              <w:t>What do you know about Jesus? Group brainstorm. Pin up</w:t>
            </w:r>
            <w:r w:rsidR="006370CA">
              <w:rPr>
                <w:rFonts w:cstheme="minorHAnsi"/>
                <w:sz w:val="24"/>
                <w:szCs w:val="24"/>
              </w:rPr>
              <w:t>, look at each group’</w:t>
            </w:r>
            <w:r>
              <w:rPr>
                <w:rFonts w:cstheme="minorHAnsi"/>
                <w:sz w:val="24"/>
                <w:szCs w:val="24"/>
              </w:rPr>
              <w:t xml:space="preserve">s work and write down one thing you </w:t>
            </w:r>
            <w:r w:rsidR="00DC06EE">
              <w:rPr>
                <w:rFonts w:cstheme="minorHAnsi"/>
                <w:sz w:val="24"/>
                <w:szCs w:val="24"/>
              </w:rPr>
              <w:t xml:space="preserve">already knew about Jesus, </w:t>
            </w:r>
            <w:r>
              <w:rPr>
                <w:rFonts w:cstheme="minorHAnsi"/>
                <w:sz w:val="24"/>
                <w:szCs w:val="24"/>
              </w:rPr>
              <w:t>one thing you didn’t and one thing you would like to question or challenge, and one thing you would like to know more about.</w:t>
            </w:r>
          </w:p>
          <w:p w:rsidR="00DC06EE" w:rsidRDefault="00DC06EE" w:rsidP="00B12C35">
            <w:pPr>
              <w:rPr>
                <w:rFonts w:cstheme="minorHAnsi"/>
                <w:sz w:val="24"/>
                <w:szCs w:val="24"/>
              </w:rPr>
            </w:pPr>
          </w:p>
          <w:p w:rsidR="00461304" w:rsidRDefault="00461304" w:rsidP="00B12C35">
            <w:pPr>
              <w:rPr>
                <w:rFonts w:cstheme="minorHAnsi"/>
                <w:sz w:val="24"/>
                <w:szCs w:val="24"/>
              </w:rPr>
            </w:pPr>
            <w:r>
              <w:rPr>
                <w:rFonts w:cstheme="minorHAnsi"/>
                <w:sz w:val="24"/>
                <w:szCs w:val="24"/>
              </w:rPr>
              <w:t>Life cycle of Jesus activity.</w:t>
            </w:r>
            <w:r w:rsidR="006370CA">
              <w:rPr>
                <w:rFonts w:cstheme="minorHAnsi"/>
                <w:sz w:val="24"/>
                <w:szCs w:val="24"/>
              </w:rPr>
              <w:t xml:space="preserve"> </w:t>
            </w:r>
            <w:r w:rsidR="00DC06EE">
              <w:rPr>
                <w:rFonts w:cstheme="minorHAnsi"/>
                <w:sz w:val="24"/>
                <w:szCs w:val="24"/>
              </w:rPr>
              <w:t xml:space="preserve">Working with a partner complete individual </w:t>
            </w:r>
            <w:r w:rsidR="006370CA">
              <w:rPr>
                <w:rFonts w:cstheme="minorHAnsi"/>
                <w:sz w:val="24"/>
                <w:szCs w:val="24"/>
              </w:rPr>
              <w:t xml:space="preserve">Silent card shuffle – match image with description of Jesus’ life. (Do not glue in yet!) Teacher corrects, discusses and then student glue in correct matches.  </w:t>
            </w:r>
          </w:p>
          <w:p w:rsidR="00866138" w:rsidRDefault="00866138"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B12C35" w:rsidRDefault="009E23CF" w:rsidP="00B12C35">
            <w:pPr>
              <w:rPr>
                <w:rFonts w:cstheme="minorHAnsi"/>
                <w:sz w:val="24"/>
                <w:szCs w:val="24"/>
              </w:rPr>
            </w:pPr>
          </w:p>
        </w:tc>
        <w:tc>
          <w:tcPr>
            <w:tcW w:w="3882" w:type="dxa"/>
          </w:tcPr>
          <w:p w:rsidR="009E23CF" w:rsidRDefault="009E23CF" w:rsidP="00B12C35">
            <w:pPr>
              <w:rPr>
                <w:rFonts w:cstheme="minorHAnsi"/>
                <w:sz w:val="24"/>
                <w:szCs w:val="24"/>
              </w:rPr>
            </w:pPr>
          </w:p>
          <w:p w:rsidR="00866138" w:rsidRDefault="006370CA" w:rsidP="00B12C35">
            <w:pPr>
              <w:rPr>
                <w:rFonts w:cstheme="minorHAnsi"/>
                <w:sz w:val="24"/>
                <w:szCs w:val="24"/>
              </w:rPr>
            </w:pPr>
            <w:r>
              <w:rPr>
                <w:rFonts w:cstheme="minorHAnsi"/>
                <w:sz w:val="24"/>
                <w:szCs w:val="24"/>
              </w:rPr>
              <w:t>Round Robin Brainstorm</w:t>
            </w:r>
            <w:r w:rsidR="00405B64">
              <w:rPr>
                <w:rFonts w:cstheme="minorHAnsi"/>
                <w:sz w:val="24"/>
                <w:szCs w:val="24"/>
              </w:rPr>
              <w:t xml:space="preserve"> – Concept Map template</w:t>
            </w:r>
          </w:p>
          <w:p w:rsidR="00D60C86" w:rsidRDefault="00D60C86" w:rsidP="00B12C35">
            <w:pPr>
              <w:rPr>
                <w:rFonts w:cstheme="minorHAnsi"/>
                <w:sz w:val="24"/>
                <w:szCs w:val="24"/>
              </w:rPr>
            </w:pPr>
          </w:p>
          <w:p w:rsidR="006370CA" w:rsidRDefault="00845618" w:rsidP="00B12C35">
            <w:pPr>
              <w:rPr>
                <w:rFonts w:cstheme="minorHAnsi"/>
                <w:sz w:val="24"/>
                <w:szCs w:val="24"/>
              </w:rPr>
            </w:pPr>
            <w:r>
              <w:rPr>
                <w:rFonts w:cstheme="minorHAnsi"/>
                <w:sz w:val="24"/>
                <w:szCs w:val="24"/>
              </w:rPr>
              <w:t>Template for response to group display</w:t>
            </w:r>
          </w:p>
          <w:p w:rsidR="00845618" w:rsidRDefault="00845618" w:rsidP="00B12C35">
            <w:pPr>
              <w:rPr>
                <w:rFonts w:cstheme="minorHAnsi"/>
                <w:sz w:val="24"/>
                <w:szCs w:val="24"/>
              </w:rPr>
            </w:pPr>
          </w:p>
          <w:p w:rsidR="00845618" w:rsidRDefault="00D60C86" w:rsidP="00B12C35">
            <w:pPr>
              <w:rPr>
                <w:rFonts w:cstheme="minorHAnsi"/>
                <w:sz w:val="24"/>
                <w:szCs w:val="24"/>
              </w:rPr>
            </w:pPr>
            <w:r>
              <w:rPr>
                <w:rFonts w:cstheme="minorHAnsi"/>
                <w:sz w:val="24"/>
                <w:szCs w:val="24"/>
              </w:rPr>
              <w:t xml:space="preserve">Jesus life story summary – Images and text: </w:t>
            </w:r>
            <w:r w:rsidR="00845618">
              <w:rPr>
                <w:rFonts w:cstheme="minorHAnsi"/>
                <w:sz w:val="24"/>
                <w:szCs w:val="24"/>
              </w:rPr>
              <w:t xml:space="preserve">Lion Handbook p </w:t>
            </w:r>
            <w:r>
              <w:rPr>
                <w:rFonts w:cstheme="minorHAnsi"/>
                <w:sz w:val="24"/>
                <w:szCs w:val="24"/>
              </w:rPr>
              <w:t xml:space="preserve">542  </w:t>
            </w:r>
          </w:p>
          <w:p w:rsidR="00DC06EE" w:rsidRDefault="00DC06EE" w:rsidP="00B12C35">
            <w:pPr>
              <w:rPr>
                <w:rFonts w:cstheme="minorHAnsi"/>
                <w:sz w:val="24"/>
                <w:szCs w:val="24"/>
              </w:rPr>
            </w:pPr>
          </w:p>
          <w:p w:rsidR="00DC06EE" w:rsidRDefault="00DC06EE" w:rsidP="00B12C35">
            <w:pPr>
              <w:rPr>
                <w:rFonts w:cstheme="minorHAnsi"/>
                <w:sz w:val="24"/>
                <w:szCs w:val="24"/>
              </w:rPr>
            </w:pPr>
            <w:r w:rsidRPr="00DC06EE">
              <w:rPr>
                <w:rFonts w:cstheme="minorHAnsi"/>
                <w:color w:val="FF0000"/>
                <w:sz w:val="24"/>
                <w:szCs w:val="24"/>
              </w:rPr>
              <w:t>Homework:</w:t>
            </w:r>
            <w:r>
              <w:rPr>
                <w:rFonts w:cstheme="minorHAnsi"/>
                <w:sz w:val="24"/>
                <w:szCs w:val="24"/>
              </w:rPr>
              <w:t xml:space="preserve"> Write a paragraph about </w:t>
            </w:r>
            <w:r w:rsidR="002119DE">
              <w:rPr>
                <w:rFonts w:cstheme="minorHAnsi"/>
                <w:sz w:val="24"/>
                <w:szCs w:val="24"/>
              </w:rPr>
              <w:t xml:space="preserve">what you have learnt about </w:t>
            </w:r>
            <w:r>
              <w:rPr>
                <w:rFonts w:cstheme="minorHAnsi"/>
                <w:sz w:val="24"/>
                <w:szCs w:val="24"/>
              </w:rPr>
              <w:t xml:space="preserve">Jesus and his life. </w:t>
            </w:r>
            <w:r w:rsidR="002119DE">
              <w:rPr>
                <w:rFonts w:cstheme="minorHAnsi"/>
                <w:sz w:val="24"/>
                <w:szCs w:val="24"/>
              </w:rPr>
              <w:t>Use template.</w:t>
            </w:r>
          </w:p>
          <w:p w:rsidR="00866138" w:rsidRDefault="00866138" w:rsidP="00127BBF">
            <w:pPr>
              <w:shd w:val="clear" w:color="auto" w:fill="FCFCFC"/>
              <w:rPr>
                <w:rFonts w:cstheme="minorHAnsi"/>
                <w:sz w:val="24"/>
                <w:szCs w:val="24"/>
              </w:rPr>
            </w:pPr>
          </w:p>
        </w:tc>
      </w:tr>
      <w:tr w:rsidR="009E23CF" w:rsidTr="009E23CF">
        <w:tc>
          <w:tcPr>
            <w:tcW w:w="2218" w:type="dxa"/>
            <w:shd w:val="clear" w:color="auto" w:fill="548DD4" w:themeFill="text2" w:themeFillTint="99"/>
          </w:tcPr>
          <w:p w:rsidR="009E23CF" w:rsidRDefault="009E23CF" w:rsidP="006F7A58">
            <w:pPr>
              <w:rPr>
                <w:rFonts w:cstheme="minorHAnsi"/>
                <w:sz w:val="24"/>
                <w:szCs w:val="24"/>
              </w:rPr>
            </w:pPr>
            <w:r w:rsidRPr="002F4D1A">
              <w:rPr>
                <w:rFonts w:cstheme="minorHAnsi"/>
                <w:sz w:val="24"/>
                <w:szCs w:val="24"/>
              </w:rPr>
              <w:t>Finding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04DF2D35" wp14:editId="00D5FBB6">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rsidR="00811C9F" w:rsidRDefault="00811C9F" w:rsidP="00912B82">
            <w:pPr>
              <w:numPr>
                <w:ilvl w:val="0"/>
                <w:numId w:val="24"/>
              </w:numPr>
              <w:ind w:left="142" w:hanging="142"/>
              <w:rPr>
                <w:rFonts w:ascii="Calibri" w:hAnsi="Calibri"/>
              </w:rPr>
            </w:pPr>
            <w:r w:rsidRPr="00733C3E">
              <w:rPr>
                <w:rFonts w:ascii="Calibri" w:hAnsi="Calibri"/>
              </w:rPr>
              <w:t>Identify possible sources of information</w:t>
            </w:r>
          </w:p>
          <w:p w:rsidR="00811C9F" w:rsidRDefault="00811C9F" w:rsidP="00912B82">
            <w:pPr>
              <w:numPr>
                <w:ilvl w:val="0"/>
                <w:numId w:val="24"/>
              </w:numPr>
              <w:ind w:left="142" w:hanging="142"/>
              <w:rPr>
                <w:rFonts w:ascii="Calibri" w:hAnsi="Calibri"/>
              </w:rPr>
            </w:pPr>
            <w:r w:rsidRPr="00912B82">
              <w:rPr>
                <w:rFonts w:ascii="Calibri" w:hAnsi="Calibri"/>
              </w:rPr>
              <w:t>Identify skills necessary for the investigation.</w:t>
            </w:r>
          </w:p>
          <w:p w:rsidR="00811C9F" w:rsidRPr="00170B0F" w:rsidRDefault="00811C9F" w:rsidP="00912B82">
            <w:pPr>
              <w:numPr>
                <w:ilvl w:val="0"/>
                <w:numId w:val="24"/>
              </w:numPr>
              <w:ind w:left="142" w:hanging="142"/>
              <w:rPr>
                <w:rFonts w:ascii="Calibri" w:hAnsi="Calibri"/>
              </w:rPr>
            </w:pPr>
            <w:r w:rsidRPr="00912B82">
              <w:rPr>
                <w:rFonts w:ascii="Calibri" w:hAnsi="Calibri"/>
              </w:rPr>
              <w:t xml:space="preserve"> </w:t>
            </w:r>
            <w:r w:rsidRPr="00912B82">
              <w:rPr>
                <w:rFonts w:ascii="Candara" w:hAnsi="Candara" w:cs="Arial"/>
              </w:rPr>
              <w:t xml:space="preserve">How did it happen? Who was there and what </w:t>
            </w:r>
            <w:r w:rsidRPr="00912B82">
              <w:rPr>
                <w:rFonts w:ascii="Candara" w:hAnsi="Candara" w:cs="Arial"/>
              </w:rPr>
              <w:lastRenderedPageBreak/>
              <w:t>were the facts?</w:t>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127BBF" w:rsidRDefault="00127BBF" w:rsidP="00127BBF">
            <w:pPr>
              <w:rPr>
                <w:rFonts w:cstheme="minorHAnsi"/>
                <w:sz w:val="24"/>
                <w:szCs w:val="24"/>
              </w:rPr>
            </w:pPr>
            <w:r>
              <w:rPr>
                <w:rFonts w:cstheme="minorHAnsi"/>
                <w:sz w:val="24"/>
                <w:szCs w:val="24"/>
              </w:rPr>
              <w:lastRenderedPageBreak/>
              <w:t xml:space="preserve">What do Christians believe about Jesus? Introduce the </w:t>
            </w:r>
            <w:r w:rsidRPr="0050423D">
              <w:rPr>
                <w:rFonts w:cstheme="minorHAnsi"/>
                <w:color w:val="FF0000"/>
                <w:sz w:val="24"/>
                <w:szCs w:val="24"/>
              </w:rPr>
              <w:t>Nicene Creed.</w:t>
            </w:r>
            <w:r w:rsidR="0050423D">
              <w:rPr>
                <w:rFonts w:cstheme="minorHAnsi"/>
                <w:color w:val="FF0000"/>
                <w:sz w:val="24"/>
                <w:szCs w:val="24"/>
              </w:rPr>
              <w:t xml:space="preserve"> </w:t>
            </w:r>
            <w:r w:rsidR="0050423D">
              <w:rPr>
                <w:rFonts w:cstheme="minorHAnsi"/>
                <w:sz w:val="24"/>
                <w:szCs w:val="24"/>
              </w:rPr>
              <w:t xml:space="preserve">What is a creed? </w:t>
            </w:r>
            <w:r w:rsidR="002119DE">
              <w:rPr>
                <w:rFonts w:cstheme="minorHAnsi"/>
                <w:sz w:val="24"/>
                <w:szCs w:val="24"/>
              </w:rPr>
              <w:t xml:space="preserve">Discuss Latin origin from ‘credo – to believe’. </w:t>
            </w:r>
            <w:r w:rsidR="0050423D">
              <w:rPr>
                <w:rFonts w:cstheme="minorHAnsi"/>
                <w:sz w:val="24"/>
                <w:szCs w:val="24"/>
              </w:rPr>
              <w:t>Provide definition of creed.</w:t>
            </w:r>
            <w:r w:rsidRPr="0050423D">
              <w:rPr>
                <w:rFonts w:cstheme="minorHAnsi"/>
                <w:color w:val="FF0000"/>
                <w:sz w:val="24"/>
                <w:szCs w:val="24"/>
              </w:rPr>
              <w:t xml:space="preserve"> </w:t>
            </w:r>
            <w:r>
              <w:rPr>
                <w:rFonts w:cstheme="minorHAnsi"/>
                <w:sz w:val="24"/>
                <w:szCs w:val="24"/>
              </w:rPr>
              <w:t>Examine the Nicene Creed</w:t>
            </w:r>
            <w:r w:rsidR="0050423D">
              <w:rPr>
                <w:rFonts w:cstheme="minorHAnsi"/>
                <w:sz w:val="24"/>
                <w:szCs w:val="24"/>
              </w:rPr>
              <w:t xml:space="preserve"> – discuss its origin and purpose - </w:t>
            </w:r>
            <w:r>
              <w:rPr>
                <w:rFonts w:cstheme="minorHAnsi"/>
                <w:sz w:val="24"/>
                <w:szCs w:val="24"/>
              </w:rPr>
              <w:t xml:space="preserve">and identify the </w:t>
            </w:r>
            <w:r w:rsidRPr="0050423D">
              <w:rPr>
                <w:rFonts w:cstheme="minorHAnsi"/>
                <w:color w:val="FF0000"/>
                <w:sz w:val="24"/>
                <w:szCs w:val="24"/>
              </w:rPr>
              <w:t xml:space="preserve">key Christian beliefs </w:t>
            </w:r>
            <w:r>
              <w:rPr>
                <w:rFonts w:cstheme="minorHAnsi"/>
                <w:sz w:val="24"/>
                <w:szCs w:val="24"/>
              </w:rPr>
              <w:t>about the incarnation, resurrection and ascension of Jesus. Discuss the purpose of the creed and how and why it was important and where you would hear the creed today.</w:t>
            </w:r>
          </w:p>
          <w:p w:rsidR="00127BBF" w:rsidRDefault="00127BBF" w:rsidP="00127BBF">
            <w:pPr>
              <w:rPr>
                <w:rFonts w:cstheme="minorHAnsi"/>
                <w:sz w:val="24"/>
                <w:szCs w:val="24"/>
              </w:rPr>
            </w:pPr>
          </w:p>
          <w:p w:rsidR="00127BBF" w:rsidRDefault="00127BBF" w:rsidP="00127BBF">
            <w:pPr>
              <w:rPr>
                <w:rFonts w:cstheme="minorHAnsi"/>
                <w:sz w:val="24"/>
                <w:szCs w:val="24"/>
              </w:rPr>
            </w:pPr>
          </w:p>
          <w:p w:rsidR="00127BBF" w:rsidRDefault="00127BBF" w:rsidP="00127BBF">
            <w:pPr>
              <w:rPr>
                <w:rFonts w:cstheme="minorHAnsi"/>
                <w:sz w:val="24"/>
                <w:szCs w:val="24"/>
              </w:rPr>
            </w:pPr>
            <w:r>
              <w:rPr>
                <w:rFonts w:cstheme="minorHAnsi"/>
                <w:sz w:val="24"/>
                <w:szCs w:val="24"/>
              </w:rPr>
              <w:t>Identify ideas from the student’s brainstorm that match these beliefs.</w:t>
            </w:r>
          </w:p>
          <w:p w:rsidR="00127BBF" w:rsidRDefault="00127BBF" w:rsidP="00127BBF">
            <w:pPr>
              <w:rPr>
                <w:rFonts w:cstheme="minorHAnsi"/>
                <w:sz w:val="24"/>
                <w:szCs w:val="24"/>
              </w:rPr>
            </w:pPr>
            <w:r>
              <w:rPr>
                <w:rFonts w:cstheme="minorHAnsi"/>
                <w:sz w:val="24"/>
                <w:szCs w:val="24"/>
              </w:rPr>
              <w:t xml:space="preserve">Give definitions for incarnation, resurrection and ascension from </w:t>
            </w:r>
            <w:hyperlink r:id="rId82" w:anchor="year-10" w:history="1">
              <w:r w:rsidRPr="004A77FC">
                <w:rPr>
                  <w:rStyle w:val="Hyperlink"/>
                  <w:rFonts w:cstheme="minorHAnsi"/>
                  <w:sz w:val="24"/>
                  <w:szCs w:val="24"/>
                </w:rPr>
                <w:t>BETR12</w:t>
              </w:r>
            </w:hyperlink>
            <w:r>
              <w:rPr>
                <w:rFonts w:cstheme="minorHAnsi"/>
                <w:sz w:val="24"/>
                <w:szCs w:val="24"/>
              </w:rPr>
              <w:t xml:space="preserve"> </w:t>
            </w:r>
            <w:r w:rsidR="0050423D">
              <w:rPr>
                <w:rFonts w:cstheme="minorHAnsi"/>
                <w:sz w:val="24"/>
                <w:szCs w:val="24"/>
              </w:rPr>
              <w:t>See retrieval chart outlining beliefs, images and definitions.</w:t>
            </w:r>
          </w:p>
          <w:p w:rsidR="009E23CF" w:rsidRDefault="00B03065" w:rsidP="00E4759A">
            <w:pPr>
              <w:rPr>
                <w:rFonts w:cstheme="minorHAnsi"/>
                <w:sz w:val="24"/>
                <w:szCs w:val="24"/>
              </w:rPr>
            </w:pPr>
            <w:r>
              <w:rPr>
                <w:rFonts w:cstheme="minorHAnsi"/>
                <w:b/>
                <w:color w:val="FF0000"/>
                <w:sz w:val="24"/>
                <w:szCs w:val="24"/>
              </w:rPr>
              <w:t xml:space="preserve">In class </w:t>
            </w:r>
            <w:r w:rsidR="00AF1082" w:rsidRPr="00AF1082">
              <w:rPr>
                <w:rFonts w:cstheme="minorHAnsi"/>
                <w:b/>
                <w:color w:val="FF0000"/>
                <w:sz w:val="24"/>
                <w:szCs w:val="24"/>
              </w:rPr>
              <w:t xml:space="preserve">Assessment Task: </w:t>
            </w:r>
            <w:r w:rsidR="00AF1082">
              <w:rPr>
                <w:rFonts w:cstheme="minorHAnsi"/>
                <w:sz w:val="24"/>
                <w:szCs w:val="24"/>
              </w:rPr>
              <w:t>Students u</w:t>
            </w:r>
            <w:r w:rsidR="00127BBF">
              <w:rPr>
                <w:rFonts w:cstheme="minorHAnsi"/>
                <w:sz w:val="24"/>
                <w:szCs w:val="24"/>
              </w:rPr>
              <w:t>se a retrieval chart to identify which key belief i</w:t>
            </w:r>
            <w:r w:rsidR="00AF1082">
              <w:rPr>
                <w:rFonts w:cstheme="minorHAnsi"/>
                <w:sz w:val="24"/>
                <w:szCs w:val="24"/>
              </w:rPr>
              <w:t xml:space="preserve">s being referred to in the text and </w:t>
            </w:r>
            <w:r>
              <w:rPr>
                <w:rFonts w:cstheme="minorHAnsi"/>
                <w:sz w:val="24"/>
                <w:szCs w:val="24"/>
              </w:rPr>
              <w:t xml:space="preserve">give </w:t>
            </w:r>
            <w:r w:rsidR="00AF1082">
              <w:rPr>
                <w:rFonts w:cstheme="minorHAnsi"/>
                <w:sz w:val="24"/>
                <w:szCs w:val="24"/>
              </w:rPr>
              <w:t>reason</w:t>
            </w:r>
            <w:r>
              <w:rPr>
                <w:rFonts w:cstheme="minorHAnsi"/>
                <w:sz w:val="24"/>
                <w:szCs w:val="24"/>
              </w:rPr>
              <w:t>s</w:t>
            </w:r>
            <w:r w:rsidR="00AF1082">
              <w:rPr>
                <w:rFonts w:cstheme="minorHAnsi"/>
                <w:sz w:val="24"/>
                <w:szCs w:val="24"/>
              </w:rPr>
              <w:t xml:space="preserve"> for choice. </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127BBF" w:rsidRDefault="00127BBF" w:rsidP="00127BBF">
            <w:pPr>
              <w:rPr>
                <w:rFonts w:cstheme="minorHAnsi"/>
                <w:sz w:val="24"/>
                <w:szCs w:val="24"/>
              </w:rPr>
            </w:pPr>
          </w:p>
          <w:p w:rsidR="00127BBF" w:rsidRDefault="00127BBF" w:rsidP="00127BBF">
            <w:pPr>
              <w:rPr>
                <w:rFonts w:cstheme="minorHAnsi"/>
                <w:sz w:val="24"/>
                <w:szCs w:val="24"/>
              </w:rPr>
            </w:pPr>
            <w:r>
              <w:rPr>
                <w:rFonts w:cstheme="minorHAnsi"/>
                <w:sz w:val="24"/>
                <w:szCs w:val="24"/>
              </w:rPr>
              <w:t xml:space="preserve">Teacher background: </w:t>
            </w:r>
            <w:hyperlink r:id="rId83" w:history="1">
              <w:r>
                <w:rPr>
                  <w:rStyle w:val="Hyperlink"/>
                  <w:rFonts w:cstheme="minorHAnsi"/>
                  <w:sz w:val="24"/>
                  <w:szCs w:val="24"/>
                </w:rPr>
                <w:t>Creeds</w:t>
              </w:r>
            </w:hyperlink>
            <w:r>
              <w:rPr>
                <w:rFonts w:cstheme="minorHAnsi"/>
                <w:sz w:val="24"/>
                <w:szCs w:val="24"/>
              </w:rPr>
              <w:t xml:space="preserve">, </w:t>
            </w:r>
            <w:hyperlink r:id="rId84" w:history="1">
              <w:r w:rsidRPr="00000D38">
                <w:rPr>
                  <w:rStyle w:val="Hyperlink"/>
                  <w:rFonts w:cstheme="minorHAnsi"/>
                  <w:sz w:val="24"/>
                  <w:szCs w:val="24"/>
                </w:rPr>
                <w:t>Nicene Creed</w:t>
              </w:r>
            </w:hyperlink>
          </w:p>
          <w:p w:rsidR="00127BBF" w:rsidRDefault="00127BBF" w:rsidP="00127BBF">
            <w:pPr>
              <w:rPr>
                <w:rFonts w:cstheme="minorHAnsi"/>
                <w:sz w:val="24"/>
                <w:szCs w:val="24"/>
              </w:rPr>
            </w:pPr>
            <w:r>
              <w:rPr>
                <w:rFonts w:cstheme="minorHAnsi"/>
                <w:sz w:val="24"/>
                <w:szCs w:val="24"/>
              </w:rPr>
              <w:t>Nicene Creed</w:t>
            </w:r>
          </w:p>
          <w:p w:rsidR="00127BBF" w:rsidRDefault="00127BBF" w:rsidP="00127BBF">
            <w:pPr>
              <w:rPr>
                <w:rFonts w:cstheme="minorHAnsi"/>
                <w:sz w:val="24"/>
                <w:szCs w:val="24"/>
              </w:rPr>
            </w:pPr>
          </w:p>
          <w:p w:rsidR="0050423D" w:rsidRDefault="0050423D" w:rsidP="00127BBF">
            <w:pPr>
              <w:rPr>
                <w:rFonts w:cstheme="minorHAnsi"/>
                <w:sz w:val="24"/>
                <w:szCs w:val="24"/>
              </w:rPr>
            </w:pPr>
            <w:r>
              <w:rPr>
                <w:rFonts w:cstheme="minorHAnsi"/>
                <w:sz w:val="24"/>
                <w:szCs w:val="24"/>
              </w:rPr>
              <w:t>Retrieval chart of 3 foundational beliefs.</w:t>
            </w:r>
          </w:p>
          <w:p w:rsidR="0050423D" w:rsidRDefault="0050423D" w:rsidP="00127BBF">
            <w:pPr>
              <w:rPr>
                <w:rFonts w:cstheme="minorHAnsi"/>
                <w:sz w:val="24"/>
                <w:szCs w:val="24"/>
              </w:rPr>
            </w:pPr>
          </w:p>
          <w:p w:rsidR="00127BBF" w:rsidRDefault="0050423D" w:rsidP="00127BBF">
            <w:pPr>
              <w:rPr>
                <w:rFonts w:cstheme="minorHAnsi"/>
                <w:sz w:val="24"/>
                <w:szCs w:val="24"/>
              </w:rPr>
            </w:pPr>
            <w:r w:rsidRPr="0050423D">
              <w:rPr>
                <w:rFonts w:cstheme="minorHAnsi"/>
                <w:color w:val="FF0000"/>
                <w:sz w:val="24"/>
                <w:szCs w:val="24"/>
              </w:rPr>
              <w:t>Assessment task</w:t>
            </w:r>
            <w:r>
              <w:rPr>
                <w:rFonts w:cstheme="minorHAnsi"/>
                <w:sz w:val="24"/>
                <w:szCs w:val="24"/>
              </w:rPr>
              <w:t>:</w:t>
            </w:r>
            <w:r w:rsidRPr="0050423D">
              <w:rPr>
                <w:rFonts w:cstheme="minorHAnsi"/>
                <w:sz w:val="24"/>
                <w:szCs w:val="24"/>
              </w:rPr>
              <w:t xml:space="preserve"> </w:t>
            </w:r>
            <w:r w:rsidR="00AF1082">
              <w:rPr>
                <w:rFonts w:cstheme="minorHAnsi"/>
                <w:sz w:val="24"/>
                <w:szCs w:val="24"/>
              </w:rPr>
              <w:t xml:space="preserve">Template for scripture and foundational beliefs. </w:t>
            </w:r>
          </w:p>
          <w:p w:rsidR="00127BBF" w:rsidRPr="0037177D" w:rsidRDefault="00127BBF" w:rsidP="00127BBF">
            <w:pPr>
              <w:shd w:val="clear" w:color="auto" w:fill="FCFCFC"/>
              <w:rPr>
                <w:rFonts w:ascii="Verdana" w:eastAsia="Times New Roman" w:hAnsi="Verdana" w:cs="Arial"/>
                <w:color w:val="555555"/>
                <w:sz w:val="16"/>
                <w:szCs w:val="16"/>
                <w:lang w:eastAsia="en-AU"/>
              </w:rPr>
            </w:pPr>
            <w:r w:rsidRPr="00866138">
              <w:rPr>
                <w:rFonts w:ascii="Verdana" w:eastAsia="Times New Roman" w:hAnsi="Verdana" w:cs="Arial"/>
                <w:color w:val="555555"/>
                <w:sz w:val="16"/>
                <w:szCs w:val="16"/>
                <w:lang w:eastAsia="en-AU"/>
              </w:rPr>
              <w:t>(Romans 1:1-7; 1 Corinthians 15:1-11; Acts 1:1-12 and John 9:1-39).</w:t>
            </w:r>
          </w:p>
          <w:p w:rsidR="009E23CF" w:rsidRDefault="009E23CF" w:rsidP="00E4759A">
            <w:pPr>
              <w:rPr>
                <w:rFonts w:cstheme="minorHAnsi"/>
                <w:sz w:val="24"/>
                <w:szCs w:val="24"/>
              </w:rPr>
            </w:pPr>
          </w:p>
        </w:tc>
      </w:tr>
      <w:tr w:rsidR="009E23CF" w:rsidTr="009E23CF">
        <w:tc>
          <w:tcPr>
            <w:tcW w:w="2218" w:type="dxa"/>
            <w:shd w:val="clear" w:color="auto" w:fill="F79646" w:themeFill="accent6"/>
          </w:tcPr>
          <w:p w:rsidR="009E23CF" w:rsidRDefault="009E23CF" w:rsidP="006F7A58">
            <w:pPr>
              <w:rPr>
                <w:rFonts w:cstheme="minorHAnsi"/>
                <w:sz w:val="24"/>
                <w:szCs w:val="24"/>
              </w:rPr>
            </w:pPr>
            <w:r w:rsidRPr="002F4D1A">
              <w:rPr>
                <w:rFonts w:cstheme="minorHAnsi"/>
                <w:sz w:val="24"/>
                <w:szCs w:val="24"/>
              </w:rPr>
              <w:lastRenderedPageBreak/>
              <w:t>Sorting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2C262419" wp14:editId="4E43A8A7">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rsidR="00912B82" w:rsidRPr="00733C3E" w:rsidRDefault="00912B82" w:rsidP="00912B82">
            <w:pPr>
              <w:numPr>
                <w:ilvl w:val="0"/>
                <w:numId w:val="24"/>
              </w:numPr>
              <w:ind w:left="142" w:hanging="142"/>
              <w:rPr>
                <w:rFonts w:ascii="Calibri" w:hAnsi="Calibri"/>
              </w:rPr>
            </w:pPr>
            <w:r w:rsidRPr="00733C3E">
              <w:rPr>
                <w:rFonts w:ascii="Calibri" w:hAnsi="Calibri"/>
              </w:rPr>
              <w:t>What do we want to find out?</w:t>
            </w:r>
          </w:p>
          <w:p w:rsidR="00912B82" w:rsidRPr="00733C3E" w:rsidRDefault="00912B82" w:rsidP="00912B82">
            <w:pPr>
              <w:numPr>
                <w:ilvl w:val="0"/>
                <w:numId w:val="24"/>
              </w:numPr>
              <w:ind w:left="142" w:hanging="142"/>
              <w:rPr>
                <w:rFonts w:ascii="Calibri" w:hAnsi="Calibri"/>
              </w:rPr>
            </w:pPr>
            <w:r w:rsidRPr="00733C3E">
              <w:rPr>
                <w:rFonts w:ascii="Calibri" w:hAnsi="Calibri"/>
              </w:rPr>
              <w:t>How can we do this best?</w:t>
            </w:r>
          </w:p>
          <w:p w:rsidR="00912B82" w:rsidRDefault="00912B82" w:rsidP="00912B82">
            <w:pPr>
              <w:numPr>
                <w:ilvl w:val="0"/>
                <w:numId w:val="24"/>
              </w:numPr>
              <w:ind w:left="142" w:hanging="142"/>
              <w:rPr>
                <w:rFonts w:ascii="Calibri" w:hAnsi="Calibri"/>
              </w:rPr>
            </w:pPr>
            <w:r w:rsidRPr="00733C3E">
              <w:rPr>
                <w:rFonts w:ascii="Calibri" w:hAnsi="Calibri"/>
              </w:rPr>
              <w:t>How will we gather the information?</w:t>
            </w:r>
          </w:p>
          <w:p w:rsidR="00912B82" w:rsidRPr="00912B82" w:rsidRDefault="00912B82" w:rsidP="00912B82">
            <w:pPr>
              <w:numPr>
                <w:ilvl w:val="0"/>
                <w:numId w:val="24"/>
              </w:numPr>
              <w:ind w:left="142" w:hanging="142"/>
              <w:rPr>
                <w:rFonts w:ascii="Calibri" w:hAnsi="Calibri"/>
              </w:rPr>
            </w:pPr>
            <w:r w:rsidRPr="00912B82">
              <w:rPr>
                <w:rFonts w:ascii="Candara" w:hAnsi="Candara" w:cs="Arial"/>
              </w:rPr>
              <w:t xml:space="preserve">Does what I knew before still apply? </w:t>
            </w:r>
          </w:p>
          <w:p w:rsidR="00811C9F" w:rsidRPr="00170B0F" w:rsidRDefault="00912B82" w:rsidP="00912B82">
            <w:pPr>
              <w:numPr>
                <w:ilvl w:val="0"/>
                <w:numId w:val="24"/>
              </w:numPr>
              <w:ind w:left="142" w:hanging="142"/>
              <w:rPr>
                <w:rFonts w:ascii="Calibri" w:hAnsi="Calibri"/>
              </w:rPr>
            </w:pPr>
            <w:r w:rsidRPr="00912B82">
              <w:rPr>
                <w:rFonts w:ascii="Candara" w:hAnsi="Candara" w:cs="Arial"/>
              </w:rPr>
              <w:t>Does my first idea still make sense?</w:t>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9E23CF" w:rsidP="00E4759A">
            <w:pPr>
              <w:rPr>
                <w:rFonts w:cstheme="minorHAnsi"/>
                <w:sz w:val="24"/>
                <w:szCs w:val="24"/>
              </w:rPr>
            </w:pPr>
          </w:p>
          <w:p w:rsidR="0050423D" w:rsidRDefault="0050423D" w:rsidP="00E4759A">
            <w:pPr>
              <w:rPr>
                <w:rFonts w:cstheme="minorHAnsi"/>
                <w:sz w:val="24"/>
                <w:szCs w:val="24"/>
              </w:rPr>
            </w:pPr>
            <w:r>
              <w:rPr>
                <w:rFonts w:cstheme="minorHAnsi"/>
                <w:sz w:val="24"/>
                <w:szCs w:val="24"/>
              </w:rPr>
              <w:t>Discuss implications of three foundational beliefs on lived reality of Christians.</w:t>
            </w:r>
          </w:p>
          <w:p w:rsidR="0050423D" w:rsidRDefault="0050423D" w:rsidP="00E4759A">
            <w:pPr>
              <w:rPr>
                <w:rFonts w:cstheme="minorHAnsi"/>
                <w:sz w:val="24"/>
                <w:szCs w:val="24"/>
              </w:rPr>
            </w:pPr>
          </w:p>
          <w:p w:rsidR="009E23CF" w:rsidRDefault="0050423D" w:rsidP="00E4759A">
            <w:pPr>
              <w:rPr>
                <w:rFonts w:cstheme="minorHAnsi"/>
                <w:sz w:val="24"/>
                <w:szCs w:val="24"/>
              </w:rPr>
            </w:pPr>
            <w:r>
              <w:rPr>
                <w:rFonts w:cstheme="minorHAnsi"/>
                <w:color w:val="FF0000"/>
                <w:sz w:val="24"/>
                <w:szCs w:val="24"/>
              </w:rPr>
              <w:t xml:space="preserve">In class </w:t>
            </w:r>
            <w:r w:rsidRPr="0050423D">
              <w:rPr>
                <w:rFonts w:cstheme="minorHAnsi"/>
                <w:color w:val="FF0000"/>
                <w:sz w:val="24"/>
                <w:szCs w:val="24"/>
              </w:rPr>
              <w:t xml:space="preserve">Assessment: </w:t>
            </w:r>
            <w:r w:rsidR="00127BBF">
              <w:rPr>
                <w:rFonts w:cstheme="minorHAnsi"/>
                <w:sz w:val="24"/>
                <w:szCs w:val="24"/>
              </w:rPr>
              <w:t xml:space="preserve">Use the Consequences strategy to identify how the key beliefs influence Christians today </w:t>
            </w:r>
            <w:proofErr w:type="spellStart"/>
            <w:r w:rsidR="00127BBF">
              <w:rPr>
                <w:rFonts w:cstheme="minorHAnsi"/>
                <w:sz w:val="24"/>
                <w:szCs w:val="24"/>
              </w:rPr>
              <w:t>eg</w:t>
            </w:r>
            <w:proofErr w:type="spellEnd"/>
            <w:r w:rsidR="00127BBF">
              <w:rPr>
                <w:rFonts w:cstheme="minorHAnsi"/>
                <w:sz w:val="24"/>
                <w:szCs w:val="24"/>
              </w:rPr>
              <w:t xml:space="preserve"> peacemaker, reconciling with others, living a healthy life, respect for human life and all of creation, (Catholic Social Teaching)</w:t>
            </w:r>
            <w:r w:rsidR="005C20EB">
              <w:rPr>
                <w:rFonts w:cstheme="minorHAnsi"/>
                <w:sz w:val="24"/>
                <w:szCs w:val="24"/>
              </w:rPr>
              <w:t>.</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50423D" w:rsidP="00E4759A">
            <w:pPr>
              <w:rPr>
                <w:rFonts w:cstheme="minorHAnsi"/>
                <w:sz w:val="24"/>
                <w:szCs w:val="24"/>
              </w:rPr>
            </w:pPr>
            <w:r>
              <w:rPr>
                <w:rFonts w:cstheme="minorHAnsi"/>
                <w:color w:val="FF0000"/>
                <w:sz w:val="24"/>
                <w:szCs w:val="24"/>
              </w:rPr>
              <w:t xml:space="preserve">Assessment: </w:t>
            </w:r>
            <w:r>
              <w:rPr>
                <w:rFonts w:cstheme="minorHAnsi"/>
                <w:sz w:val="24"/>
                <w:szCs w:val="24"/>
              </w:rPr>
              <w:t>Consequences</w:t>
            </w:r>
            <w:r w:rsidR="008D4CB6">
              <w:rPr>
                <w:rFonts w:cstheme="minorHAnsi"/>
                <w:sz w:val="24"/>
                <w:szCs w:val="24"/>
              </w:rPr>
              <w:t xml:space="preserve"> Map Strategy</w:t>
            </w:r>
          </w:p>
        </w:tc>
      </w:tr>
      <w:tr w:rsidR="009E23CF" w:rsidTr="009E23CF">
        <w:tc>
          <w:tcPr>
            <w:tcW w:w="2218" w:type="dxa"/>
            <w:shd w:val="clear" w:color="auto" w:fill="FFFF00"/>
          </w:tcPr>
          <w:p w:rsidR="009E23CF" w:rsidRDefault="009E23CF" w:rsidP="006F7A58">
            <w:pPr>
              <w:rPr>
                <w:rFonts w:cstheme="minorHAnsi"/>
                <w:sz w:val="24"/>
                <w:szCs w:val="24"/>
              </w:rPr>
            </w:pPr>
            <w:r w:rsidRPr="002F4D1A">
              <w:rPr>
                <w:rFonts w:cstheme="minorHAnsi"/>
                <w:sz w:val="24"/>
                <w:szCs w:val="24"/>
              </w:rPr>
              <w:t xml:space="preserve">Communicating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14A9DE48" wp14:editId="53C13697">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rsidR="00811C9F" w:rsidRPr="00733C3E" w:rsidRDefault="00811C9F" w:rsidP="00912B82">
            <w:pPr>
              <w:pStyle w:val="ListParagraph"/>
              <w:numPr>
                <w:ilvl w:val="0"/>
                <w:numId w:val="25"/>
              </w:numPr>
              <w:ind w:left="142" w:hanging="142"/>
              <w:rPr>
                <w:rFonts w:ascii="Candara" w:hAnsi="Candara"/>
              </w:rPr>
            </w:pPr>
            <w:r w:rsidRPr="00733C3E">
              <w:rPr>
                <w:rFonts w:ascii="Candara" w:hAnsi="Candara"/>
              </w:rPr>
              <w:t>Extend and challenge students’ understandings</w:t>
            </w:r>
          </w:p>
          <w:p w:rsidR="00811C9F" w:rsidRDefault="00811C9F" w:rsidP="00912B82">
            <w:pPr>
              <w:pStyle w:val="ListParagraph"/>
              <w:numPr>
                <w:ilvl w:val="0"/>
                <w:numId w:val="25"/>
              </w:numPr>
              <w:ind w:left="142" w:hanging="142"/>
              <w:rPr>
                <w:rFonts w:ascii="Candara" w:hAnsi="Candara"/>
              </w:rPr>
            </w:pPr>
            <w:r w:rsidRPr="00733C3E">
              <w:rPr>
                <w:rFonts w:ascii="Candara" w:hAnsi="Candara"/>
              </w:rPr>
              <w:t>Offer more information</w:t>
            </w:r>
          </w:p>
          <w:p w:rsidR="00912B82" w:rsidRPr="00912B82" w:rsidRDefault="00811C9F" w:rsidP="00912B82">
            <w:pPr>
              <w:pStyle w:val="ListParagraph"/>
              <w:numPr>
                <w:ilvl w:val="0"/>
                <w:numId w:val="25"/>
              </w:numPr>
              <w:ind w:left="142" w:hanging="142"/>
              <w:rPr>
                <w:rFonts w:ascii="Candara" w:hAnsi="Candara"/>
              </w:rPr>
            </w:pPr>
            <w:r w:rsidRPr="00912B82">
              <w:rPr>
                <w:rFonts w:ascii="Candara" w:hAnsi="Candara" w:cs="Arial"/>
              </w:rPr>
              <w:t xml:space="preserve">Is there something else I need to deepen </w:t>
            </w:r>
            <w:r w:rsidRPr="00912B82">
              <w:rPr>
                <w:rFonts w:ascii="Candara" w:hAnsi="Candara" w:cs="Arial"/>
              </w:rPr>
              <w:lastRenderedPageBreak/>
              <w:t>my knowledge understandings?</w:t>
            </w:r>
          </w:p>
          <w:p w:rsidR="009E23CF" w:rsidRPr="00170B0F" w:rsidRDefault="00811C9F" w:rsidP="00912B82">
            <w:pPr>
              <w:pStyle w:val="ListParagraph"/>
              <w:numPr>
                <w:ilvl w:val="0"/>
                <w:numId w:val="25"/>
              </w:numPr>
              <w:ind w:left="142" w:hanging="142"/>
              <w:rPr>
                <w:rFonts w:ascii="Candara" w:hAnsi="Candara"/>
              </w:rPr>
            </w:pPr>
            <w:r w:rsidRPr="00912B82">
              <w:rPr>
                <w:rFonts w:ascii="Candara" w:hAnsi="Candara" w:cs="Arial"/>
              </w:rPr>
              <w:t>What difference does this make to me?</w:t>
            </w:r>
          </w:p>
          <w:p w:rsidR="00170B0F" w:rsidRPr="00170B0F" w:rsidRDefault="00170B0F" w:rsidP="00170B0F">
            <w:pPr>
              <w:rPr>
                <w:rFonts w:ascii="Candara" w:hAnsi="Candara"/>
              </w:rPr>
            </w:pPr>
          </w:p>
        </w:tc>
        <w:tc>
          <w:tcPr>
            <w:tcW w:w="9514" w:type="dxa"/>
          </w:tcPr>
          <w:p w:rsidR="009E23CF" w:rsidRDefault="009E23CF" w:rsidP="00E4759A">
            <w:pPr>
              <w:rPr>
                <w:rFonts w:cstheme="minorHAnsi"/>
                <w:sz w:val="24"/>
                <w:szCs w:val="24"/>
              </w:rPr>
            </w:pPr>
          </w:p>
          <w:p w:rsidR="005C20EB" w:rsidRPr="005C20EB" w:rsidRDefault="0050423D" w:rsidP="005C20EB">
            <w:pPr>
              <w:rPr>
                <w:rFonts w:cstheme="minorHAnsi"/>
                <w:sz w:val="28"/>
                <w:szCs w:val="28"/>
              </w:rPr>
            </w:pPr>
            <w:r>
              <w:rPr>
                <w:rFonts w:cstheme="minorHAnsi"/>
                <w:b/>
                <w:color w:val="FF0000"/>
                <w:sz w:val="28"/>
                <w:szCs w:val="28"/>
              </w:rPr>
              <w:t xml:space="preserve">Assessment Task: </w:t>
            </w:r>
            <w:r w:rsidR="005C20EB" w:rsidRPr="005C20EB">
              <w:rPr>
                <w:rFonts w:cstheme="minorHAnsi"/>
                <w:sz w:val="28"/>
                <w:szCs w:val="28"/>
              </w:rPr>
              <w:t xml:space="preserve">Students design and make a learning tool resource– </w:t>
            </w:r>
            <w:proofErr w:type="spellStart"/>
            <w:r w:rsidR="005C20EB" w:rsidRPr="005C20EB">
              <w:rPr>
                <w:rFonts w:cstheme="minorHAnsi"/>
                <w:sz w:val="28"/>
                <w:szCs w:val="28"/>
              </w:rPr>
              <w:t>eg</w:t>
            </w:r>
            <w:proofErr w:type="spellEnd"/>
            <w:r w:rsidR="005C20EB" w:rsidRPr="005C20EB">
              <w:rPr>
                <w:rFonts w:cstheme="minorHAnsi"/>
                <w:sz w:val="28"/>
                <w:szCs w:val="28"/>
              </w:rPr>
              <w:t xml:space="preserve"> poster, mobile, word game – crossword puzzle, word search using clues to identify words, online game, word match/meaning/image</w:t>
            </w:r>
            <w:r w:rsidR="002119DE">
              <w:rPr>
                <w:rFonts w:cstheme="minorHAnsi"/>
                <w:sz w:val="28"/>
                <w:szCs w:val="28"/>
              </w:rPr>
              <w:t>, card game</w:t>
            </w:r>
            <w:r w:rsidR="005C20EB" w:rsidRPr="005C20EB">
              <w:rPr>
                <w:rFonts w:cstheme="minorHAnsi"/>
                <w:sz w:val="28"/>
                <w:szCs w:val="28"/>
              </w:rPr>
              <w:t xml:space="preserve"> </w:t>
            </w:r>
            <w:proofErr w:type="spellStart"/>
            <w:r w:rsidR="005C20EB" w:rsidRPr="005C20EB">
              <w:rPr>
                <w:rFonts w:cstheme="minorHAnsi"/>
                <w:sz w:val="28"/>
                <w:szCs w:val="28"/>
              </w:rPr>
              <w:t>etc</w:t>
            </w:r>
            <w:proofErr w:type="spellEnd"/>
            <w:r w:rsidR="005C20EB" w:rsidRPr="005C20EB">
              <w:rPr>
                <w:rFonts w:cstheme="minorHAnsi"/>
                <w:sz w:val="28"/>
                <w:szCs w:val="28"/>
              </w:rPr>
              <w:t xml:space="preserve"> about the three foundational beliefs of Christianity; Incarnation, Resurrection and Ascension and their key concepts and messages. </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50423D" w:rsidP="00E4759A">
            <w:pPr>
              <w:rPr>
                <w:rFonts w:cstheme="minorHAnsi"/>
                <w:sz w:val="24"/>
                <w:szCs w:val="24"/>
              </w:rPr>
            </w:pPr>
            <w:proofErr w:type="spellStart"/>
            <w:r>
              <w:rPr>
                <w:rFonts w:cstheme="minorHAnsi"/>
                <w:sz w:val="24"/>
                <w:szCs w:val="24"/>
              </w:rPr>
              <w:lastRenderedPageBreak/>
              <w:t>Wordsearch</w:t>
            </w:r>
            <w:proofErr w:type="spellEnd"/>
            <w:r>
              <w:rPr>
                <w:rFonts w:cstheme="minorHAnsi"/>
                <w:sz w:val="24"/>
                <w:szCs w:val="24"/>
              </w:rPr>
              <w:t xml:space="preserve"> with clues; crossword puzzle</w:t>
            </w:r>
            <w:r w:rsidR="008D4CB6">
              <w:t xml:space="preserve"> </w:t>
            </w:r>
            <w:hyperlink r:id="rId87" w:history="1">
              <w:r w:rsidR="008D4CB6" w:rsidRPr="00252D77">
                <w:rPr>
                  <w:rStyle w:val="Hyperlink"/>
                  <w:rFonts w:cstheme="minorHAnsi"/>
                  <w:sz w:val="24"/>
                  <w:szCs w:val="24"/>
                </w:rPr>
                <w:t>http://www.puzzlefast.com/</w:t>
              </w:r>
            </w:hyperlink>
            <w:r w:rsidR="008D4CB6">
              <w:rPr>
                <w:rFonts w:cstheme="minorHAnsi"/>
                <w:sz w:val="24"/>
                <w:szCs w:val="24"/>
              </w:rPr>
              <w:t xml:space="preserve"> </w:t>
            </w:r>
          </w:p>
          <w:p w:rsidR="008D4CB6" w:rsidRDefault="008D4CB6" w:rsidP="00E4759A">
            <w:pPr>
              <w:rPr>
                <w:rFonts w:cstheme="minorHAnsi"/>
                <w:sz w:val="24"/>
                <w:szCs w:val="24"/>
              </w:rPr>
            </w:pPr>
          </w:p>
          <w:p w:rsidR="00FA5464" w:rsidRDefault="006D19BF" w:rsidP="00E4759A">
            <w:pPr>
              <w:rPr>
                <w:rFonts w:ascii="Arial" w:hAnsi="Arial" w:cs="Arial"/>
                <w:b/>
                <w:bCs/>
                <w:color w:val="000090"/>
                <w:shd w:val="clear" w:color="auto" w:fill="FFFFFF"/>
              </w:rPr>
            </w:pPr>
            <w:hyperlink r:id="rId88" w:history="1">
              <w:r w:rsidR="00FA5464" w:rsidRPr="00252D77">
                <w:rPr>
                  <w:rStyle w:val="Hyperlink"/>
                  <w:rFonts w:ascii="Arial" w:hAnsi="Arial" w:cs="Arial"/>
                  <w:b/>
                  <w:bCs/>
                  <w:shd w:val="clear" w:color="auto" w:fill="FFFFFF"/>
                </w:rPr>
                <w:t>http://www.puzzlefast.com/en/puzzles/20140707622964</w:t>
              </w:r>
            </w:hyperlink>
          </w:p>
          <w:p w:rsidR="00FA5464" w:rsidRDefault="00FA5464" w:rsidP="00E4759A">
            <w:pPr>
              <w:rPr>
                <w:rFonts w:ascii="Arial" w:hAnsi="Arial" w:cs="Arial"/>
                <w:b/>
                <w:bCs/>
                <w:color w:val="000090"/>
                <w:shd w:val="clear" w:color="auto" w:fill="FFFFFF"/>
              </w:rPr>
            </w:pPr>
          </w:p>
          <w:p w:rsidR="008D4CB6" w:rsidRDefault="006D19BF" w:rsidP="00E4759A">
            <w:pPr>
              <w:rPr>
                <w:rFonts w:cstheme="minorHAnsi"/>
                <w:sz w:val="24"/>
                <w:szCs w:val="24"/>
              </w:rPr>
            </w:pPr>
            <w:hyperlink r:id="rId89" w:history="1">
              <w:r w:rsidR="00FA5464" w:rsidRPr="00252D77">
                <w:rPr>
                  <w:rStyle w:val="Hyperlink"/>
                  <w:rFonts w:ascii="Arial" w:hAnsi="Arial" w:cs="Arial"/>
                  <w:b/>
                  <w:bCs/>
                  <w:shd w:val="clear" w:color="auto" w:fill="FFFFFF"/>
                </w:rPr>
                <w:t>http://www.puzzlefast.com/en/puzzles/20140707641758</w:t>
              </w:r>
            </w:hyperlink>
            <w:r w:rsidR="00FA5464">
              <w:rPr>
                <w:rFonts w:ascii="Arial" w:hAnsi="Arial" w:cs="Arial"/>
                <w:b/>
                <w:bCs/>
                <w:color w:val="000090"/>
                <w:shd w:val="clear" w:color="auto" w:fill="FFFFFF"/>
              </w:rPr>
              <w:t xml:space="preserve"> </w:t>
            </w:r>
            <w:r w:rsidR="00FA5464" w:rsidRPr="00FA5464">
              <w:rPr>
                <w:rFonts w:ascii="Arial" w:hAnsi="Arial" w:cs="Arial"/>
                <w:b/>
                <w:bCs/>
                <w:color w:val="000090"/>
                <w:shd w:val="clear" w:color="auto" w:fill="FFFFFF"/>
              </w:rPr>
              <w:t xml:space="preserve"> </w:t>
            </w:r>
            <w:r w:rsidR="00FA5464">
              <w:rPr>
                <w:rFonts w:ascii="Arial" w:hAnsi="Arial" w:cs="Arial"/>
                <w:b/>
                <w:bCs/>
                <w:vanish/>
                <w:color w:val="000090"/>
                <w:shd w:val="clear" w:color="auto" w:fill="FFFFFF"/>
              </w:rPr>
              <w:t>http://www.puzzlefast.com/en/puzzles/20140707622964http://www.puzzlefast.com/en/puzzles/20140707622964</w:t>
            </w:r>
          </w:p>
        </w:tc>
      </w:tr>
      <w:tr w:rsidR="009E23CF" w:rsidTr="009E23CF">
        <w:tc>
          <w:tcPr>
            <w:tcW w:w="2218" w:type="dxa"/>
            <w:shd w:val="clear" w:color="auto" w:fill="CCC0D9" w:themeFill="accent4" w:themeFillTint="66"/>
          </w:tcPr>
          <w:p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2A97E38B" wp14:editId="20010EDC">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So what have I learnt?</w:t>
            </w:r>
          </w:p>
          <w:p w:rsidR="00912B82" w:rsidRPr="00912B82" w:rsidRDefault="00912B82" w:rsidP="00912B82">
            <w:pPr>
              <w:pStyle w:val="ListParagraph"/>
              <w:numPr>
                <w:ilvl w:val="0"/>
                <w:numId w:val="34"/>
              </w:numPr>
              <w:ind w:left="142" w:hanging="142"/>
              <w:rPr>
                <w:rFonts w:ascii="Candara" w:hAnsi="Candara" w:cs="Arial"/>
                <w:szCs w:val="20"/>
              </w:rPr>
            </w:pPr>
            <w:r w:rsidRPr="00912B82">
              <w:rPr>
                <w:rFonts w:ascii="Candara" w:hAnsi="Candara" w:cs="Arial"/>
                <w:szCs w:val="20"/>
              </w:rPr>
              <w:t xml:space="preserve">If I know this, how can I connect it with my world? </w:t>
            </w:r>
          </w:p>
          <w:p w:rsidR="00811C9F" w:rsidRPr="002F4D1A" w:rsidRDefault="00811C9F" w:rsidP="00811C9F">
            <w:pPr>
              <w:rPr>
                <w:rFonts w:cstheme="minorHAnsi"/>
                <w:sz w:val="24"/>
                <w:szCs w:val="24"/>
              </w:rPr>
            </w:pPr>
          </w:p>
        </w:tc>
        <w:tc>
          <w:tcPr>
            <w:tcW w:w="9514" w:type="dxa"/>
          </w:tcPr>
          <w:p w:rsidR="009E23CF" w:rsidRPr="00495390" w:rsidRDefault="002119DE" w:rsidP="002F4D1A">
            <w:pPr>
              <w:pStyle w:val="ListParagraph"/>
              <w:numPr>
                <w:ilvl w:val="0"/>
                <w:numId w:val="13"/>
              </w:numPr>
              <w:rPr>
                <w:rFonts w:cstheme="minorHAnsi"/>
                <w:sz w:val="28"/>
                <w:szCs w:val="28"/>
              </w:rPr>
            </w:pPr>
            <w:r w:rsidRPr="00495390">
              <w:rPr>
                <w:rFonts w:cstheme="minorHAnsi"/>
                <w:sz w:val="28"/>
                <w:szCs w:val="28"/>
              </w:rPr>
              <w:t>Complete the Noting What I Have Learned template</w:t>
            </w:r>
          </w:p>
          <w:p w:rsidR="002119DE" w:rsidRPr="000C2BA0" w:rsidRDefault="002119DE" w:rsidP="002F4D1A">
            <w:pPr>
              <w:pStyle w:val="ListParagraph"/>
              <w:numPr>
                <w:ilvl w:val="0"/>
                <w:numId w:val="13"/>
              </w:numPr>
              <w:rPr>
                <w:rFonts w:cstheme="minorHAnsi"/>
                <w:b/>
                <w:sz w:val="28"/>
                <w:szCs w:val="28"/>
              </w:rPr>
            </w:pPr>
            <w:r w:rsidRPr="00495390">
              <w:rPr>
                <w:rFonts w:cstheme="minorHAnsi"/>
                <w:sz w:val="28"/>
                <w:szCs w:val="28"/>
              </w:rPr>
              <w:t>What does this mean for me and the way I live my life?</w:t>
            </w:r>
          </w:p>
        </w:tc>
        <w:tc>
          <w:tcPr>
            <w:tcW w:w="3882" w:type="dxa"/>
          </w:tcPr>
          <w:p w:rsidR="009E23CF" w:rsidRPr="000C2BA0" w:rsidRDefault="009E23CF" w:rsidP="002F4D1A">
            <w:pPr>
              <w:pStyle w:val="ListParagraph"/>
              <w:numPr>
                <w:ilvl w:val="0"/>
                <w:numId w:val="13"/>
              </w:numPr>
              <w:rPr>
                <w:rFonts w:cstheme="minorHAnsi"/>
                <w:b/>
                <w:sz w:val="28"/>
                <w:szCs w:val="28"/>
              </w:rPr>
            </w:pPr>
          </w:p>
        </w:tc>
      </w:tr>
    </w:tbl>
    <w:p w:rsidR="00E4759A" w:rsidRDefault="00E4759A" w:rsidP="006F7A58">
      <w:pPr>
        <w:rPr>
          <w:rFonts w:cstheme="minorHAnsi"/>
          <w:sz w:val="28"/>
          <w:szCs w:val="28"/>
        </w:rPr>
      </w:pPr>
    </w:p>
    <w:p w:rsidR="005163C9" w:rsidRDefault="005163C9"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rsidTr="009E23CF">
        <w:tc>
          <w:tcPr>
            <w:tcW w:w="11732" w:type="dxa"/>
            <w:gridSpan w:val="2"/>
          </w:tcPr>
          <w:p w:rsidR="009E23CF" w:rsidRPr="00744852" w:rsidRDefault="009E23CF" w:rsidP="00B12C35">
            <w:pPr>
              <w:rPr>
                <w:rFonts w:cstheme="minorHAnsi"/>
                <w:b/>
                <w:sz w:val="28"/>
                <w:szCs w:val="28"/>
              </w:rPr>
            </w:pPr>
            <w:r w:rsidRPr="00744852">
              <w:rPr>
                <w:rFonts w:cstheme="minorHAnsi"/>
                <w:b/>
                <w:sz w:val="28"/>
                <w:szCs w:val="28"/>
              </w:rPr>
              <w:t>Core Content Area Two</w:t>
            </w:r>
          </w:p>
          <w:p w:rsidR="00212A49" w:rsidRDefault="00212A49" w:rsidP="00212A49">
            <w:pPr>
              <w:rPr>
                <w:rFonts w:cstheme="minorHAnsi"/>
                <w:sz w:val="28"/>
                <w:szCs w:val="28"/>
              </w:rPr>
            </w:pPr>
            <w:r>
              <w:rPr>
                <w:rFonts w:cstheme="minorHAnsi"/>
                <w:sz w:val="28"/>
                <w:szCs w:val="28"/>
              </w:rPr>
              <w:t xml:space="preserve">Focus/Question– </w:t>
            </w:r>
            <w:r w:rsidR="005C20EB">
              <w:rPr>
                <w:rFonts w:cstheme="minorHAnsi"/>
                <w:sz w:val="28"/>
                <w:szCs w:val="28"/>
              </w:rPr>
              <w:t>How did Jesus relate with/to others?</w:t>
            </w:r>
          </w:p>
          <w:p w:rsidR="009E2E8A" w:rsidRDefault="009E2E8A" w:rsidP="00212A49">
            <w:pPr>
              <w:rPr>
                <w:rFonts w:cstheme="minorHAnsi"/>
                <w:sz w:val="28"/>
                <w:szCs w:val="28"/>
              </w:rPr>
            </w:pPr>
            <w:r>
              <w:rPr>
                <w:rFonts w:cstheme="minorHAnsi"/>
                <w:sz w:val="28"/>
                <w:szCs w:val="28"/>
              </w:rPr>
              <w:t>Jesus was healer. Jesus used stories to relate to others</w:t>
            </w:r>
          </w:p>
          <w:p w:rsidR="009E2E8A" w:rsidRDefault="009E2E8A" w:rsidP="00212A49">
            <w:pPr>
              <w:rPr>
                <w:rFonts w:cstheme="minorHAnsi"/>
                <w:sz w:val="28"/>
                <w:szCs w:val="28"/>
              </w:rPr>
            </w:pPr>
            <w:r>
              <w:rPr>
                <w:rFonts w:cstheme="minorHAnsi"/>
                <w:sz w:val="28"/>
                <w:szCs w:val="28"/>
              </w:rPr>
              <w:t>Three worlds of the text.</w:t>
            </w:r>
          </w:p>
          <w:p w:rsidR="009E23CF" w:rsidRDefault="009E23CF" w:rsidP="00366AD2">
            <w:pPr>
              <w:rPr>
                <w:rFonts w:cstheme="minorHAnsi"/>
                <w:sz w:val="28"/>
                <w:szCs w:val="28"/>
              </w:rPr>
            </w:pPr>
          </w:p>
        </w:tc>
        <w:tc>
          <w:tcPr>
            <w:tcW w:w="3882" w:type="dxa"/>
          </w:tcPr>
          <w:p w:rsidR="009E23CF" w:rsidRDefault="009E23CF" w:rsidP="009E23CF">
            <w:pPr>
              <w:rPr>
                <w:rFonts w:cstheme="minorHAnsi"/>
                <w:b/>
                <w:sz w:val="28"/>
                <w:szCs w:val="28"/>
              </w:rPr>
            </w:pPr>
            <w:r>
              <w:rPr>
                <w:rFonts w:cstheme="minorHAnsi"/>
                <w:b/>
                <w:sz w:val="28"/>
                <w:szCs w:val="28"/>
              </w:rPr>
              <w:t>Resources</w:t>
            </w:r>
          </w:p>
          <w:p w:rsidR="009E23CF" w:rsidRPr="00744852" w:rsidRDefault="009E23CF" w:rsidP="009E23CF">
            <w:pPr>
              <w:rPr>
                <w:rFonts w:cstheme="minorHAnsi"/>
                <w:b/>
                <w:sz w:val="28"/>
                <w:szCs w:val="28"/>
              </w:rPr>
            </w:pPr>
            <w:r>
              <w:rPr>
                <w:rFonts w:cstheme="minorHAnsi"/>
                <w:b/>
                <w:sz w:val="28"/>
                <w:szCs w:val="28"/>
              </w:rPr>
              <w:t>Teacher Background</w:t>
            </w:r>
          </w:p>
        </w:tc>
      </w:tr>
      <w:tr w:rsidR="009E23CF" w:rsidTr="009E23CF">
        <w:tc>
          <w:tcPr>
            <w:tcW w:w="2214" w:type="dxa"/>
            <w:shd w:val="clear" w:color="auto" w:fill="92D050"/>
          </w:tcPr>
          <w:p w:rsidR="009E23CF" w:rsidRDefault="009E23CF" w:rsidP="00E4759A">
            <w:pPr>
              <w:shd w:val="clear" w:color="auto" w:fill="92D050"/>
              <w:rPr>
                <w:rFonts w:cstheme="minorHAnsi"/>
                <w:sz w:val="24"/>
                <w:szCs w:val="24"/>
              </w:rPr>
            </w:pPr>
            <w:r w:rsidRPr="008410D9">
              <w:rPr>
                <w:rFonts w:cstheme="minorHAnsi"/>
                <w:sz w:val="24"/>
                <w:szCs w:val="24"/>
              </w:rPr>
              <w:t>Tuning In</w:t>
            </w:r>
          </w:p>
          <w:p w:rsidR="009E23CF" w:rsidRPr="008410D9" w:rsidRDefault="009E23CF" w:rsidP="00E4759A">
            <w:pPr>
              <w:shd w:val="clear" w:color="auto" w:fill="92D050"/>
              <w:rPr>
                <w:rFonts w:cstheme="minorHAnsi"/>
                <w:sz w:val="24"/>
                <w:szCs w:val="24"/>
              </w:rPr>
            </w:pPr>
            <w:r w:rsidRPr="00B5235B">
              <w:rPr>
                <w:rFonts w:ascii="Arial Narrow" w:hAnsi="Arial Narrow"/>
                <w:b/>
                <w:noProof/>
                <w:lang w:eastAsia="en-AU"/>
              </w:rPr>
              <w:drawing>
                <wp:inline distT="0" distB="0" distL="0" distR="0" wp14:anchorId="15DF62A2" wp14:editId="35D7ADBB">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rsidR="009E23CF" w:rsidRDefault="005C20EB" w:rsidP="00E4759A">
            <w:pPr>
              <w:rPr>
                <w:rFonts w:cstheme="minorHAnsi"/>
                <w:sz w:val="24"/>
                <w:szCs w:val="24"/>
              </w:rPr>
            </w:pPr>
            <w:r>
              <w:rPr>
                <w:rFonts w:cstheme="minorHAnsi"/>
                <w:sz w:val="24"/>
                <w:szCs w:val="24"/>
              </w:rPr>
              <w:t>Return to the student’s original brainstorm</w:t>
            </w:r>
            <w:r w:rsidR="0009457A">
              <w:rPr>
                <w:rFonts w:cstheme="minorHAnsi"/>
                <w:sz w:val="24"/>
                <w:szCs w:val="24"/>
              </w:rPr>
              <w:t xml:space="preserve"> or start a new brainstorm</w:t>
            </w:r>
            <w:r>
              <w:rPr>
                <w:rFonts w:cstheme="minorHAnsi"/>
                <w:sz w:val="24"/>
                <w:szCs w:val="24"/>
              </w:rPr>
              <w:t xml:space="preserve"> to identify characteristics about Jesus </w:t>
            </w:r>
            <w:proofErr w:type="spellStart"/>
            <w:r>
              <w:rPr>
                <w:rFonts w:cstheme="minorHAnsi"/>
                <w:sz w:val="24"/>
                <w:szCs w:val="24"/>
              </w:rPr>
              <w:t>eg</w:t>
            </w:r>
            <w:proofErr w:type="spellEnd"/>
            <w:r>
              <w:rPr>
                <w:rFonts w:cstheme="minorHAnsi"/>
                <w:sz w:val="24"/>
                <w:szCs w:val="24"/>
              </w:rPr>
              <w:t>. Kind, caring, compassionate, forgiving, teaching, inclusive</w:t>
            </w:r>
            <w:r w:rsidR="0009457A">
              <w:rPr>
                <w:rFonts w:cstheme="minorHAnsi"/>
                <w:sz w:val="24"/>
                <w:szCs w:val="24"/>
              </w:rPr>
              <w:t>.</w:t>
            </w:r>
          </w:p>
          <w:p w:rsidR="0009457A" w:rsidRDefault="0009457A" w:rsidP="00E4759A">
            <w:pPr>
              <w:rPr>
                <w:rFonts w:cstheme="minorHAnsi"/>
                <w:sz w:val="24"/>
                <w:szCs w:val="24"/>
              </w:rPr>
            </w:pPr>
            <w:r>
              <w:rPr>
                <w:rFonts w:cstheme="minorHAnsi"/>
                <w:sz w:val="24"/>
                <w:szCs w:val="24"/>
              </w:rPr>
              <w:t>How do we know this about Jesus? Scripture</w:t>
            </w:r>
            <w:r w:rsidR="000F32AA">
              <w:rPr>
                <w:rFonts w:cstheme="minorHAnsi"/>
                <w:sz w:val="24"/>
                <w:szCs w:val="24"/>
              </w:rPr>
              <w:t xml:space="preserve"> focus: Students recall any scripture passages they can remember that tells them something about the nature of Jesus to them. </w:t>
            </w:r>
            <w:proofErr w:type="spellStart"/>
            <w:r w:rsidR="000F32AA">
              <w:rPr>
                <w:rFonts w:cstheme="minorHAnsi"/>
                <w:sz w:val="24"/>
                <w:szCs w:val="24"/>
              </w:rPr>
              <w:t>Eg</w:t>
            </w:r>
            <w:proofErr w:type="spellEnd"/>
            <w:r w:rsidR="000F32AA">
              <w:rPr>
                <w:rFonts w:cstheme="minorHAnsi"/>
                <w:sz w:val="24"/>
                <w:szCs w:val="24"/>
              </w:rPr>
              <w:t xml:space="preserve"> story of </w:t>
            </w:r>
            <w:proofErr w:type="spellStart"/>
            <w:r w:rsidR="000F32AA">
              <w:rPr>
                <w:rFonts w:cstheme="minorHAnsi"/>
                <w:sz w:val="24"/>
                <w:szCs w:val="24"/>
              </w:rPr>
              <w:t>Zaccheus</w:t>
            </w:r>
            <w:proofErr w:type="spellEnd"/>
            <w:r w:rsidR="000F32AA">
              <w:rPr>
                <w:rFonts w:cstheme="minorHAnsi"/>
                <w:sz w:val="24"/>
                <w:szCs w:val="24"/>
              </w:rPr>
              <w:t xml:space="preserve"> – forgiving, accepting, kind; Jesus at crucifixion forgives those who crucified him; teacher – story teller; </w:t>
            </w:r>
          </w:p>
          <w:p w:rsidR="00461304" w:rsidRDefault="00461304"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9E23CF" w:rsidRDefault="009E23CF" w:rsidP="00E4759A">
            <w:pPr>
              <w:rPr>
                <w:rFonts w:cstheme="minorHAnsi"/>
                <w:sz w:val="24"/>
                <w:szCs w:val="24"/>
              </w:rPr>
            </w:pPr>
          </w:p>
        </w:tc>
      </w:tr>
      <w:tr w:rsidR="009E23CF" w:rsidTr="009E23CF">
        <w:tc>
          <w:tcPr>
            <w:tcW w:w="2214" w:type="dxa"/>
            <w:shd w:val="clear" w:color="auto" w:fill="548DD4" w:themeFill="text2" w:themeFillTint="99"/>
          </w:tcPr>
          <w:p w:rsidR="009E23CF" w:rsidRDefault="009E23CF" w:rsidP="00B12C35">
            <w:pPr>
              <w:rPr>
                <w:rFonts w:cstheme="minorHAnsi"/>
                <w:sz w:val="24"/>
                <w:szCs w:val="24"/>
              </w:rPr>
            </w:pPr>
            <w:r w:rsidRPr="008410D9">
              <w:rPr>
                <w:rFonts w:cstheme="minorHAnsi"/>
                <w:sz w:val="24"/>
                <w:szCs w:val="24"/>
              </w:rPr>
              <w:lastRenderedPageBreak/>
              <w:t>Finding Out</w:t>
            </w:r>
          </w:p>
          <w:p w:rsidR="009E23CF" w:rsidRPr="008410D9" w:rsidRDefault="009E23CF" w:rsidP="00B12C35">
            <w:pPr>
              <w:rPr>
                <w:rFonts w:cstheme="minorHAnsi"/>
                <w:sz w:val="24"/>
                <w:szCs w:val="24"/>
              </w:rPr>
            </w:pPr>
            <w:r w:rsidRPr="00B5235B">
              <w:rPr>
                <w:rFonts w:ascii="Arial Narrow" w:hAnsi="Arial Narrow"/>
                <w:b/>
                <w:noProof/>
                <w:lang w:eastAsia="en-AU"/>
              </w:rPr>
              <w:drawing>
                <wp:inline distT="0" distB="0" distL="0" distR="0" wp14:anchorId="36979D3B" wp14:editId="7177A4C4">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tcPr>
          <w:p w:rsidR="001650C8" w:rsidRDefault="001650C8" w:rsidP="00E4759A">
            <w:pPr>
              <w:rPr>
                <w:rFonts w:cstheme="minorHAnsi"/>
                <w:sz w:val="24"/>
                <w:szCs w:val="24"/>
              </w:rPr>
            </w:pPr>
            <w:r>
              <w:rPr>
                <w:rFonts w:cstheme="minorHAnsi"/>
                <w:sz w:val="24"/>
                <w:szCs w:val="24"/>
              </w:rPr>
              <w:t>How do we know Jesus was a healer?</w:t>
            </w:r>
          </w:p>
          <w:p w:rsidR="009E23CF" w:rsidRDefault="00461304" w:rsidP="00E4759A">
            <w:pPr>
              <w:rPr>
                <w:rFonts w:cstheme="minorHAnsi"/>
                <w:sz w:val="24"/>
                <w:szCs w:val="24"/>
              </w:rPr>
            </w:pPr>
            <w:r>
              <w:rPr>
                <w:rFonts w:cstheme="minorHAnsi"/>
                <w:sz w:val="24"/>
                <w:szCs w:val="24"/>
              </w:rPr>
              <w:t>Introducing the idea of analysing Scripture using the three worlds of the text.</w:t>
            </w:r>
          </w:p>
          <w:p w:rsidR="004143FF" w:rsidRDefault="004143FF" w:rsidP="004143FF">
            <w:pPr>
              <w:rPr>
                <w:rFonts w:cstheme="minorHAnsi"/>
                <w:sz w:val="24"/>
                <w:szCs w:val="24"/>
              </w:rPr>
            </w:pPr>
            <w:r>
              <w:rPr>
                <w:rFonts w:cstheme="minorHAnsi"/>
                <w:sz w:val="24"/>
                <w:szCs w:val="24"/>
              </w:rPr>
              <w:t>Read the teacher background about biblical criticism. Explicitly teach students about approaches to understanding scripture and how this helps the readers understanding, use and interpretation of scripture.</w:t>
            </w:r>
          </w:p>
          <w:p w:rsidR="004143FF" w:rsidRDefault="004143FF" w:rsidP="00E4759A">
            <w:pPr>
              <w:rPr>
                <w:rFonts w:cstheme="minorHAnsi"/>
                <w:sz w:val="24"/>
                <w:szCs w:val="24"/>
              </w:rPr>
            </w:pPr>
          </w:p>
          <w:p w:rsidR="000F32AA" w:rsidRDefault="000F32AA" w:rsidP="00E4759A">
            <w:pPr>
              <w:rPr>
                <w:rFonts w:cstheme="minorHAnsi"/>
                <w:sz w:val="24"/>
                <w:szCs w:val="24"/>
              </w:rPr>
            </w:pPr>
            <w:r>
              <w:rPr>
                <w:rFonts w:cstheme="minorHAnsi"/>
                <w:sz w:val="24"/>
                <w:szCs w:val="24"/>
              </w:rPr>
              <w:t>Introduce Mark 2: 1-12</w:t>
            </w:r>
            <w:r w:rsidR="00713F28">
              <w:rPr>
                <w:rFonts w:cstheme="minorHAnsi"/>
                <w:sz w:val="24"/>
                <w:szCs w:val="24"/>
              </w:rPr>
              <w:t xml:space="preserve"> read/tell the story. Students initial reaction – what do you think of this piece of scripture? Record 5 responses; choose one to share. </w:t>
            </w:r>
          </w:p>
          <w:p w:rsidR="001650C8" w:rsidRDefault="00461304" w:rsidP="00E4759A">
            <w:pPr>
              <w:rPr>
                <w:rFonts w:cstheme="minorHAnsi"/>
                <w:sz w:val="24"/>
                <w:szCs w:val="24"/>
              </w:rPr>
            </w:pPr>
            <w:r>
              <w:rPr>
                <w:rFonts w:cstheme="minorHAnsi"/>
                <w:sz w:val="24"/>
                <w:szCs w:val="24"/>
              </w:rPr>
              <w:t xml:space="preserve">World of the text:  What is the form of the text? Is it a story? List? </w:t>
            </w:r>
            <w:r w:rsidR="000F32AA">
              <w:rPr>
                <w:rFonts w:cstheme="minorHAnsi"/>
                <w:sz w:val="24"/>
                <w:szCs w:val="24"/>
              </w:rPr>
              <w:t xml:space="preserve">Poem? Procedure? Explanation? Persuasive? </w:t>
            </w:r>
            <w:r>
              <w:rPr>
                <w:rFonts w:cstheme="minorHAnsi"/>
                <w:sz w:val="24"/>
                <w:szCs w:val="24"/>
              </w:rPr>
              <w:t xml:space="preserve">Define as a </w:t>
            </w:r>
            <w:r w:rsidRPr="000F32AA">
              <w:rPr>
                <w:rFonts w:cstheme="minorHAnsi"/>
                <w:b/>
                <w:sz w:val="24"/>
                <w:szCs w:val="24"/>
              </w:rPr>
              <w:t>recount.</w:t>
            </w:r>
            <w:r w:rsidR="001650C8">
              <w:rPr>
                <w:rFonts w:cstheme="minorHAnsi"/>
                <w:sz w:val="24"/>
                <w:szCs w:val="24"/>
              </w:rPr>
              <w:t xml:space="preserve"> A healing and miracle story.</w:t>
            </w:r>
          </w:p>
          <w:p w:rsidR="009E23CF" w:rsidRDefault="001650C8" w:rsidP="00E4759A">
            <w:pPr>
              <w:rPr>
                <w:rFonts w:cstheme="minorHAnsi"/>
                <w:sz w:val="24"/>
                <w:szCs w:val="24"/>
              </w:rPr>
            </w:pPr>
            <w:r>
              <w:rPr>
                <w:rFonts w:cstheme="minorHAnsi"/>
                <w:sz w:val="24"/>
                <w:szCs w:val="24"/>
              </w:rPr>
              <w:t xml:space="preserve">Narrative criticism: Who are the characters? What happens? What happened before and after the text? </w:t>
            </w: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Default="009E23CF" w:rsidP="00E4759A">
            <w:pPr>
              <w:rPr>
                <w:rFonts w:cstheme="minorHAnsi"/>
                <w:sz w:val="24"/>
                <w:szCs w:val="24"/>
              </w:rPr>
            </w:pPr>
          </w:p>
          <w:p w:rsidR="009E23CF" w:rsidRPr="00E4759A" w:rsidRDefault="009E23CF" w:rsidP="00E4759A">
            <w:pPr>
              <w:rPr>
                <w:rFonts w:cstheme="minorHAnsi"/>
                <w:sz w:val="24"/>
                <w:szCs w:val="24"/>
              </w:rPr>
            </w:pPr>
          </w:p>
        </w:tc>
        <w:tc>
          <w:tcPr>
            <w:tcW w:w="3882" w:type="dxa"/>
          </w:tcPr>
          <w:p w:rsidR="004143FF" w:rsidRDefault="004143FF" w:rsidP="00461304">
            <w:pPr>
              <w:rPr>
                <w:rFonts w:cstheme="minorHAnsi"/>
                <w:sz w:val="24"/>
                <w:szCs w:val="24"/>
              </w:rPr>
            </w:pPr>
          </w:p>
          <w:p w:rsidR="004143FF" w:rsidRDefault="006D19BF" w:rsidP="00461304">
            <w:pPr>
              <w:rPr>
                <w:rFonts w:cstheme="minorHAnsi"/>
                <w:sz w:val="24"/>
                <w:szCs w:val="24"/>
              </w:rPr>
            </w:pPr>
            <w:hyperlink r:id="rId91" w:history="1">
              <w:r w:rsidR="004143FF" w:rsidRPr="004143FF">
                <w:rPr>
                  <w:rStyle w:val="Hyperlink"/>
                  <w:rFonts w:cstheme="minorHAnsi"/>
                  <w:sz w:val="24"/>
                  <w:szCs w:val="24"/>
                </w:rPr>
                <w:t>Biblical Criticism</w:t>
              </w:r>
            </w:hyperlink>
          </w:p>
          <w:p w:rsidR="004143FF" w:rsidRDefault="004143FF" w:rsidP="00461304">
            <w:pPr>
              <w:rPr>
                <w:rFonts w:cstheme="minorHAnsi"/>
                <w:sz w:val="24"/>
                <w:szCs w:val="24"/>
              </w:rPr>
            </w:pPr>
          </w:p>
          <w:p w:rsidR="004143FF" w:rsidRDefault="004143FF" w:rsidP="00461304">
            <w:pPr>
              <w:rPr>
                <w:rFonts w:cstheme="minorHAnsi"/>
                <w:sz w:val="24"/>
                <w:szCs w:val="24"/>
              </w:rPr>
            </w:pPr>
          </w:p>
          <w:p w:rsidR="004143FF" w:rsidRDefault="004143FF" w:rsidP="00461304">
            <w:pPr>
              <w:rPr>
                <w:rFonts w:cstheme="minorHAnsi"/>
                <w:sz w:val="24"/>
                <w:szCs w:val="24"/>
              </w:rPr>
            </w:pPr>
          </w:p>
          <w:p w:rsidR="004143FF" w:rsidRDefault="004143FF" w:rsidP="00461304">
            <w:pPr>
              <w:rPr>
                <w:rFonts w:cstheme="minorHAnsi"/>
                <w:sz w:val="24"/>
                <w:szCs w:val="24"/>
              </w:rPr>
            </w:pPr>
          </w:p>
          <w:p w:rsidR="009E23CF" w:rsidRDefault="00461304" w:rsidP="00461304">
            <w:pPr>
              <w:rPr>
                <w:rFonts w:cstheme="minorHAnsi"/>
                <w:sz w:val="24"/>
                <w:szCs w:val="24"/>
              </w:rPr>
            </w:pPr>
            <w:r>
              <w:rPr>
                <w:rFonts w:cstheme="minorHAnsi"/>
                <w:sz w:val="24"/>
                <w:szCs w:val="24"/>
              </w:rPr>
              <w:t xml:space="preserve">Healing of the paralysed man </w:t>
            </w:r>
            <w:r w:rsidR="001650C8">
              <w:rPr>
                <w:rFonts w:cstheme="minorHAnsi"/>
                <w:sz w:val="24"/>
                <w:szCs w:val="24"/>
              </w:rPr>
              <w:t xml:space="preserve">Mark 2: 1-12 </w:t>
            </w:r>
            <w:hyperlink r:id="rId92" w:history="1">
              <w:r w:rsidRPr="00461304">
                <w:rPr>
                  <w:rStyle w:val="Hyperlink"/>
                  <w:rFonts w:cstheme="minorHAnsi"/>
                  <w:sz w:val="24"/>
                  <w:szCs w:val="24"/>
                </w:rPr>
                <w:t>theological background and worlds of the text</w:t>
              </w:r>
            </w:hyperlink>
          </w:p>
          <w:p w:rsidR="009E2E8A" w:rsidRDefault="009E2E8A" w:rsidP="00461304">
            <w:pPr>
              <w:rPr>
                <w:rFonts w:cstheme="minorHAnsi"/>
                <w:sz w:val="24"/>
                <w:szCs w:val="24"/>
              </w:rPr>
            </w:pPr>
          </w:p>
          <w:p w:rsidR="009E2E8A" w:rsidRDefault="009E2E8A" w:rsidP="00461304">
            <w:pPr>
              <w:rPr>
                <w:rFonts w:cstheme="minorHAnsi"/>
                <w:sz w:val="24"/>
                <w:szCs w:val="24"/>
              </w:rPr>
            </w:pPr>
            <w:r>
              <w:rPr>
                <w:rFonts w:cstheme="minorHAnsi"/>
                <w:sz w:val="24"/>
                <w:szCs w:val="24"/>
              </w:rPr>
              <w:t>Jesus cleanses a leper Mark 1: 40-45</w:t>
            </w:r>
          </w:p>
          <w:p w:rsidR="009E2E8A" w:rsidRDefault="009E2E8A" w:rsidP="00461304">
            <w:pPr>
              <w:rPr>
                <w:rFonts w:cstheme="minorHAnsi"/>
                <w:sz w:val="24"/>
                <w:szCs w:val="24"/>
              </w:rPr>
            </w:pPr>
            <w:r>
              <w:rPr>
                <w:rFonts w:cstheme="minorHAnsi"/>
                <w:sz w:val="24"/>
                <w:szCs w:val="24"/>
              </w:rPr>
              <w:t>John 5: 5-18 The man by pool at Bethsaida</w:t>
            </w:r>
          </w:p>
        </w:tc>
      </w:tr>
      <w:tr w:rsidR="009E23CF" w:rsidTr="00170B0F">
        <w:trPr>
          <w:trHeight w:val="2343"/>
        </w:trPr>
        <w:tc>
          <w:tcPr>
            <w:tcW w:w="2214" w:type="dxa"/>
            <w:shd w:val="clear" w:color="auto" w:fill="F79646" w:themeFill="accent6"/>
          </w:tcPr>
          <w:p w:rsidR="009E23CF" w:rsidRDefault="009E23CF" w:rsidP="00B12C35">
            <w:pPr>
              <w:rPr>
                <w:rFonts w:cstheme="minorHAnsi"/>
                <w:sz w:val="24"/>
                <w:szCs w:val="24"/>
              </w:rPr>
            </w:pPr>
            <w:r w:rsidRPr="008410D9">
              <w:rPr>
                <w:rFonts w:cstheme="minorHAnsi"/>
                <w:sz w:val="24"/>
                <w:szCs w:val="24"/>
              </w:rPr>
              <w:t>Sorting Out</w:t>
            </w:r>
          </w:p>
          <w:p w:rsidR="009E23CF" w:rsidRPr="008410D9" w:rsidRDefault="009E23CF" w:rsidP="00B12C35">
            <w:pPr>
              <w:rPr>
                <w:rFonts w:cstheme="minorHAnsi"/>
                <w:sz w:val="24"/>
                <w:szCs w:val="24"/>
              </w:rPr>
            </w:pPr>
            <w:r w:rsidRPr="00B5235B">
              <w:rPr>
                <w:rFonts w:ascii="Arial Narrow" w:hAnsi="Arial Narrow"/>
                <w:b/>
                <w:noProof/>
                <w:lang w:eastAsia="en-AU"/>
              </w:rPr>
              <w:drawing>
                <wp:inline distT="0" distB="0" distL="0" distR="0" wp14:anchorId="6BB8E140" wp14:editId="2EA64F6F">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tcPr>
          <w:p w:rsidR="009E23CF" w:rsidRDefault="009E23CF" w:rsidP="009E23CF">
            <w:pPr>
              <w:rPr>
                <w:sz w:val="24"/>
                <w:szCs w:val="24"/>
              </w:rPr>
            </w:pPr>
          </w:p>
          <w:p w:rsidR="009E23CF" w:rsidRDefault="009E23CF" w:rsidP="009E23CF">
            <w:pPr>
              <w:rPr>
                <w:sz w:val="24"/>
                <w:szCs w:val="24"/>
              </w:rPr>
            </w:pPr>
          </w:p>
          <w:p w:rsidR="009E23CF" w:rsidRDefault="009E23CF" w:rsidP="009E23CF">
            <w:pPr>
              <w:rPr>
                <w:sz w:val="24"/>
                <w:szCs w:val="24"/>
              </w:rPr>
            </w:pPr>
          </w:p>
          <w:p w:rsidR="009E23CF" w:rsidRDefault="009E23CF" w:rsidP="009E23CF">
            <w:pPr>
              <w:rPr>
                <w:sz w:val="24"/>
                <w:szCs w:val="24"/>
              </w:rPr>
            </w:pPr>
          </w:p>
          <w:p w:rsidR="009E23CF" w:rsidRDefault="009E23CF" w:rsidP="009E23CF">
            <w:pPr>
              <w:rPr>
                <w:sz w:val="24"/>
                <w:szCs w:val="24"/>
              </w:rPr>
            </w:pPr>
          </w:p>
          <w:p w:rsidR="009E23CF" w:rsidRDefault="009E23CF" w:rsidP="009E23CF">
            <w:pPr>
              <w:rPr>
                <w:sz w:val="24"/>
                <w:szCs w:val="24"/>
              </w:rPr>
            </w:pPr>
          </w:p>
          <w:p w:rsidR="009E23CF" w:rsidRDefault="009E23CF" w:rsidP="009E23CF">
            <w:pPr>
              <w:rPr>
                <w:sz w:val="24"/>
                <w:szCs w:val="24"/>
              </w:rPr>
            </w:pPr>
          </w:p>
          <w:p w:rsidR="009E23CF" w:rsidRPr="009E23CF" w:rsidRDefault="009E23CF" w:rsidP="009E23CF">
            <w:pPr>
              <w:rPr>
                <w:sz w:val="24"/>
                <w:szCs w:val="24"/>
              </w:rPr>
            </w:pPr>
          </w:p>
        </w:tc>
        <w:tc>
          <w:tcPr>
            <w:tcW w:w="3882" w:type="dxa"/>
          </w:tcPr>
          <w:p w:rsidR="009E23CF" w:rsidRPr="00366AD2" w:rsidRDefault="009E23CF" w:rsidP="00366AD2">
            <w:pPr>
              <w:pStyle w:val="ListParagraph"/>
              <w:numPr>
                <w:ilvl w:val="0"/>
                <w:numId w:val="13"/>
              </w:numPr>
              <w:rPr>
                <w:sz w:val="24"/>
                <w:szCs w:val="24"/>
              </w:rPr>
            </w:pPr>
          </w:p>
        </w:tc>
      </w:tr>
      <w:tr w:rsidR="009E23CF" w:rsidTr="009E23CF">
        <w:tc>
          <w:tcPr>
            <w:tcW w:w="2214" w:type="dxa"/>
            <w:shd w:val="clear" w:color="auto" w:fill="FFFF00"/>
          </w:tcPr>
          <w:p w:rsidR="009E23CF" w:rsidRDefault="009E23CF" w:rsidP="00B12C35">
            <w:pPr>
              <w:rPr>
                <w:rFonts w:cstheme="minorHAnsi"/>
                <w:sz w:val="24"/>
                <w:szCs w:val="24"/>
              </w:rPr>
            </w:pPr>
            <w:r w:rsidRPr="008410D9">
              <w:rPr>
                <w:rFonts w:cstheme="minorHAnsi"/>
                <w:sz w:val="24"/>
                <w:szCs w:val="24"/>
              </w:rPr>
              <w:t xml:space="preserve">Communicating </w:t>
            </w:r>
          </w:p>
          <w:p w:rsidR="009E23CF" w:rsidRDefault="009E23CF" w:rsidP="00B12C35">
            <w:pPr>
              <w:rPr>
                <w:rFonts w:cstheme="minorHAnsi"/>
                <w:sz w:val="24"/>
                <w:szCs w:val="24"/>
              </w:rPr>
            </w:pPr>
            <w:r w:rsidRPr="00B5235B">
              <w:rPr>
                <w:rFonts w:ascii="Arial Narrow" w:hAnsi="Arial Narrow"/>
                <w:b/>
                <w:noProof/>
                <w:lang w:eastAsia="en-AU"/>
              </w:rPr>
              <w:lastRenderedPageBreak/>
              <w:drawing>
                <wp:inline distT="0" distB="0" distL="0" distR="0" wp14:anchorId="24AB571A" wp14:editId="5C39357E">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9E2E8A" w:rsidRPr="00744324" w:rsidRDefault="009E2E8A" w:rsidP="009E2E8A">
            <w:pPr>
              <w:spacing w:after="200" w:line="276" w:lineRule="auto"/>
              <w:rPr>
                <w:rFonts w:cstheme="minorHAnsi"/>
                <w:b/>
                <w:sz w:val="28"/>
                <w:szCs w:val="28"/>
              </w:rPr>
            </w:pPr>
            <w:r>
              <w:rPr>
                <w:rFonts w:cstheme="minorHAnsi"/>
                <w:b/>
                <w:sz w:val="28"/>
                <w:szCs w:val="28"/>
              </w:rPr>
              <w:lastRenderedPageBreak/>
              <w:t xml:space="preserve">Students complete an in class assessment analysing, interpreting and evaluating a scripture text in terms of the three worlds of the text. </w:t>
            </w:r>
          </w:p>
          <w:p w:rsidR="009E23CF" w:rsidRDefault="00416687" w:rsidP="00366AD2">
            <w:pPr>
              <w:pStyle w:val="ListParagraph"/>
              <w:numPr>
                <w:ilvl w:val="0"/>
                <w:numId w:val="13"/>
              </w:numPr>
              <w:rPr>
                <w:rFonts w:cstheme="minorHAnsi"/>
                <w:sz w:val="24"/>
                <w:szCs w:val="24"/>
              </w:rPr>
            </w:pPr>
            <w:r>
              <w:rPr>
                <w:rFonts w:cstheme="minorHAnsi"/>
                <w:sz w:val="24"/>
                <w:szCs w:val="24"/>
              </w:rPr>
              <w:lastRenderedPageBreak/>
              <w:t xml:space="preserve">Having modelled </w:t>
            </w:r>
            <w:r w:rsidR="00CE0756">
              <w:rPr>
                <w:rFonts w:cstheme="minorHAnsi"/>
                <w:sz w:val="24"/>
                <w:szCs w:val="24"/>
              </w:rPr>
              <w:t>Mk 2: 1-12 (</w:t>
            </w:r>
            <w:r>
              <w:rPr>
                <w:rFonts w:cstheme="minorHAnsi"/>
                <w:sz w:val="24"/>
                <w:szCs w:val="24"/>
              </w:rPr>
              <w:t>the paralytic in the roof</w:t>
            </w:r>
            <w:r w:rsidR="00CE0756">
              <w:rPr>
                <w:rFonts w:cstheme="minorHAnsi"/>
                <w:sz w:val="24"/>
                <w:szCs w:val="24"/>
              </w:rPr>
              <w:t>),  and</w:t>
            </w:r>
            <w:r>
              <w:rPr>
                <w:rFonts w:cstheme="minorHAnsi"/>
                <w:sz w:val="24"/>
                <w:szCs w:val="24"/>
              </w:rPr>
              <w:t xml:space="preserve"> </w:t>
            </w:r>
            <w:r w:rsidR="00CE0756">
              <w:rPr>
                <w:rFonts w:cstheme="minorHAnsi"/>
                <w:sz w:val="24"/>
                <w:szCs w:val="24"/>
              </w:rPr>
              <w:t>Lk 5: 12-16 (</w:t>
            </w:r>
            <w:r w:rsidR="00DB6ACD">
              <w:rPr>
                <w:rFonts w:cstheme="minorHAnsi"/>
                <w:sz w:val="24"/>
                <w:szCs w:val="24"/>
              </w:rPr>
              <w:t>L</w:t>
            </w:r>
            <w:r w:rsidR="0051293D">
              <w:rPr>
                <w:rFonts w:cstheme="minorHAnsi"/>
                <w:sz w:val="24"/>
                <w:szCs w:val="24"/>
              </w:rPr>
              <w:t xml:space="preserve">uke version </w:t>
            </w:r>
            <w:r>
              <w:rPr>
                <w:rFonts w:cstheme="minorHAnsi"/>
                <w:sz w:val="24"/>
                <w:szCs w:val="24"/>
              </w:rPr>
              <w:t>of the leper</w:t>
            </w:r>
            <w:r w:rsidR="00CE0756">
              <w:rPr>
                <w:rFonts w:cstheme="minorHAnsi"/>
                <w:sz w:val="24"/>
                <w:szCs w:val="24"/>
              </w:rPr>
              <w:t>) and Lk 15: 8-10 (Lost coin)</w:t>
            </w:r>
            <w:r>
              <w:rPr>
                <w:rFonts w:cstheme="minorHAnsi"/>
                <w:sz w:val="24"/>
                <w:szCs w:val="24"/>
              </w:rPr>
              <w:t xml:space="preserve"> in detail</w:t>
            </w:r>
          </w:p>
          <w:p w:rsidR="00F56D3E" w:rsidRDefault="00F56D3E" w:rsidP="00357AB0">
            <w:pPr>
              <w:rPr>
                <w:rFonts w:cstheme="minorHAnsi"/>
                <w:sz w:val="24"/>
                <w:szCs w:val="24"/>
              </w:rPr>
            </w:pPr>
            <w:r>
              <w:rPr>
                <w:rFonts w:cstheme="minorHAnsi"/>
                <w:sz w:val="24"/>
                <w:szCs w:val="24"/>
              </w:rPr>
              <w:t xml:space="preserve">Students choose from - </w:t>
            </w:r>
            <w:r w:rsidR="00416687" w:rsidRPr="00357AB0">
              <w:rPr>
                <w:rFonts w:cstheme="minorHAnsi"/>
                <w:sz w:val="24"/>
                <w:szCs w:val="24"/>
              </w:rPr>
              <w:t xml:space="preserve"> </w:t>
            </w:r>
          </w:p>
          <w:p w:rsidR="00F56D3E" w:rsidRDefault="00F56D3E" w:rsidP="00F56D3E">
            <w:pPr>
              <w:pStyle w:val="ListParagraph"/>
              <w:numPr>
                <w:ilvl w:val="0"/>
                <w:numId w:val="35"/>
              </w:numPr>
              <w:rPr>
                <w:rFonts w:cstheme="minorHAnsi"/>
                <w:sz w:val="24"/>
                <w:szCs w:val="24"/>
              </w:rPr>
            </w:pPr>
            <w:r w:rsidRPr="00F56D3E">
              <w:rPr>
                <w:rFonts w:cstheme="minorHAnsi"/>
                <w:sz w:val="24"/>
                <w:szCs w:val="24"/>
              </w:rPr>
              <w:t xml:space="preserve">Mark 1: 40-45 </w:t>
            </w:r>
            <w:r>
              <w:rPr>
                <w:rFonts w:cstheme="minorHAnsi"/>
                <w:sz w:val="24"/>
                <w:szCs w:val="24"/>
              </w:rPr>
              <w:t>Mark version of the leper</w:t>
            </w:r>
          </w:p>
          <w:p w:rsidR="00CE0756" w:rsidRDefault="00CE0756" w:rsidP="00F56D3E">
            <w:pPr>
              <w:pStyle w:val="ListParagraph"/>
              <w:numPr>
                <w:ilvl w:val="0"/>
                <w:numId w:val="35"/>
              </w:numPr>
              <w:rPr>
                <w:rFonts w:cstheme="minorHAnsi"/>
                <w:sz w:val="24"/>
                <w:szCs w:val="24"/>
              </w:rPr>
            </w:pPr>
            <w:r>
              <w:rPr>
                <w:rFonts w:cstheme="minorHAnsi"/>
                <w:sz w:val="24"/>
                <w:szCs w:val="24"/>
              </w:rPr>
              <w:t>Lk 13:10-17 C</w:t>
            </w:r>
            <w:r w:rsidR="0051293D" w:rsidRPr="00F56D3E">
              <w:rPr>
                <w:rFonts w:cstheme="minorHAnsi"/>
                <w:sz w:val="24"/>
                <w:szCs w:val="24"/>
              </w:rPr>
              <w:t xml:space="preserve">rippled woman </w:t>
            </w:r>
          </w:p>
          <w:p w:rsidR="00CE0756" w:rsidRDefault="00CE0756" w:rsidP="00F56D3E">
            <w:pPr>
              <w:pStyle w:val="ListParagraph"/>
              <w:numPr>
                <w:ilvl w:val="0"/>
                <w:numId w:val="35"/>
              </w:numPr>
              <w:rPr>
                <w:rFonts w:cstheme="minorHAnsi"/>
                <w:sz w:val="24"/>
                <w:szCs w:val="24"/>
              </w:rPr>
            </w:pPr>
            <w:proofErr w:type="spellStart"/>
            <w:r>
              <w:rPr>
                <w:rFonts w:cstheme="minorHAnsi"/>
                <w:sz w:val="24"/>
                <w:szCs w:val="24"/>
              </w:rPr>
              <w:t>Mth</w:t>
            </w:r>
            <w:proofErr w:type="spellEnd"/>
            <w:r>
              <w:rPr>
                <w:rFonts w:cstheme="minorHAnsi"/>
                <w:sz w:val="24"/>
                <w:szCs w:val="24"/>
              </w:rPr>
              <w:t xml:space="preserve"> 18: 10-13 Lost sheep </w:t>
            </w:r>
          </w:p>
          <w:p w:rsidR="00CE0756" w:rsidRDefault="00CE0756" w:rsidP="00F56D3E">
            <w:pPr>
              <w:pStyle w:val="ListParagraph"/>
              <w:numPr>
                <w:ilvl w:val="0"/>
                <w:numId w:val="35"/>
              </w:numPr>
              <w:rPr>
                <w:rFonts w:cstheme="minorHAnsi"/>
                <w:sz w:val="24"/>
                <w:szCs w:val="24"/>
              </w:rPr>
            </w:pPr>
            <w:proofErr w:type="spellStart"/>
            <w:r>
              <w:rPr>
                <w:rFonts w:cstheme="minorHAnsi"/>
                <w:sz w:val="24"/>
                <w:szCs w:val="24"/>
              </w:rPr>
              <w:t>Jn</w:t>
            </w:r>
            <w:proofErr w:type="spellEnd"/>
            <w:r>
              <w:rPr>
                <w:rFonts w:cstheme="minorHAnsi"/>
                <w:sz w:val="24"/>
                <w:szCs w:val="24"/>
              </w:rPr>
              <w:t xml:space="preserve"> 5: 5-18 CHALLENEGE- T</w:t>
            </w:r>
            <w:r w:rsidR="0051293D" w:rsidRPr="00F56D3E">
              <w:rPr>
                <w:rFonts w:cstheme="minorHAnsi"/>
                <w:sz w:val="24"/>
                <w:szCs w:val="24"/>
              </w:rPr>
              <w:t xml:space="preserve">he man at the pool </w:t>
            </w:r>
          </w:p>
          <w:p w:rsidR="00416687" w:rsidRPr="00CE0756" w:rsidRDefault="00CE0756" w:rsidP="00CE0756">
            <w:pPr>
              <w:rPr>
                <w:rFonts w:cstheme="minorHAnsi"/>
                <w:sz w:val="24"/>
                <w:szCs w:val="24"/>
              </w:rPr>
            </w:pPr>
            <w:r>
              <w:rPr>
                <w:rFonts w:cstheme="minorHAnsi"/>
                <w:sz w:val="24"/>
                <w:szCs w:val="24"/>
              </w:rPr>
              <w:t>(</w:t>
            </w:r>
            <w:proofErr w:type="gramStart"/>
            <w:r w:rsidR="0051293D" w:rsidRPr="00CE0756">
              <w:rPr>
                <w:rFonts w:cstheme="minorHAnsi"/>
                <w:sz w:val="24"/>
                <w:szCs w:val="24"/>
              </w:rPr>
              <w:t>for</w:t>
            </w:r>
            <w:proofErr w:type="gramEnd"/>
            <w:r w:rsidR="0051293D" w:rsidRPr="00CE0756">
              <w:rPr>
                <w:rFonts w:cstheme="minorHAnsi"/>
                <w:sz w:val="24"/>
                <w:szCs w:val="24"/>
              </w:rPr>
              <w:t xml:space="preserve"> differentiation.</w:t>
            </w:r>
            <w:r>
              <w:rPr>
                <w:rFonts w:cstheme="minorHAnsi"/>
                <w:sz w:val="24"/>
                <w:szCs w:val="24"/>
              </w:rPr>
              <w:t>)</w:t>
            </w:r>
          </w:p>
          <w:p w:rsidR="00357AB0" w:rsidRDefault="00357AB0" w:rsidP="00357AB0">
            <w:pPr>
              <w:rPr>
                <w:rFonts w:cstheme="minorHAnsi"/>
                <w:sz w:val="24"/>
                <w:szCs w:val="24"/>
              </w:rPr>
            </w:pPr>
            <w:r>
              <w:rPr>
                <w:rFonts w:cstheme="minorHAnsi"/>
                <w:sz w:val="24"/>
                <w:szCs w:val="24"/>
              </w:rPr>
              <w:t xml:space="preserve">In class tasks to form part of Portfolio: </w:t>
            </w:r>
          </w:p>
          <w:p w:rsidR="00CE0756" w:rsidRDefault="00CE0756" w:rsidP="00CE0756">
            <w:pPr>
              <w:pStyle w:val="ListParagraph"/>
              <w:numPr>
                <w:ilvl w:val="0"/>
                <w:numId w:val="36"/>
              </w:numPr>
              <w:rPr>
                <w:rFonts w:cstheme="minorHAnsi"/>
                <w:sz w:val="24"/>
                <w:szCs w:val="24"/>
              </w:rPr>
            </w:pPr>
            <w:r>
              <w:rPr>
                <w:rFonts w:cstheme="minorHAnsi"/>
                <w:sz w:val="24"/>
                <w:szCs w:val="24"/>
              </w:rPr>
              <w:t>Literacy Work booklet on Mk 2:1-12 (World of the Text) : vocabulary, meaning, comprehension</w:t>
            </w:r>
          </w:p>
          <w:p w:rsidR="00442B74" w:rsidRDefault="00CE0756" w:rsidP="00442B74">
            <w:pPr>
              <w:pStyle w:val="ListParagraph"/>
              <w:numPr>
                <w:ilvl w:val="0"/>
                <w:numId w:val="36"/>
              </w:numPr>
              <w:rPr>
                <w:rFonts w:cstheme="minorHAnsi"/>
                <w:sz w:val="24"/>
                <w:szCs w:val="24"/>
              </w:rPr>
            </w:pPr>
            <w:r>
              <w:rPr>
                <w:rFonts w:cstheme="minorHAnsi"/>
                <w:sz w:val="24"/>
                <w:szCs w:val="24"/>
              </w:rPr>
              <w:t>Picture sequencing of Mk 2:1-12 (summarising/retelling story)(WOT)</w:t>
            </w:r>
          </w:p>
          <w:p w:rsidR="00442B74" w:rsidRPr="00442B74" w:rsidRDefault="00442B74" w:rsidP="00442B74">
            <w:pPr>
              <w:pStyle w:val="ListParagraph"/>
              <w:numPr>
                <w:ilvl w:val="0"/>
                <w:numId w:val="36"/>
              </w:numPr>
              <w:rPr>
                <w:rFonts w:cstheme="minorHAnsi"/>
                <w:sz w:val="24"/>
                <w:szCs w:val="24"/>
              </w:rPr>
            </w:pPr>
            <w:r>
              <w:rPr>
                <w:rFonts w:cstheme="minorHAnsi"/>
                <w:sz w:val="24"/>
                <w:szCs w:val="24"/>
              </w:rPr>
              <w:t xml:space="preserve"> </w:t>
            </w:r>
            <w:r>
              <w:rPr>
                <w:rFonts w:cstheme="minorHAnsi"/>
                <w:color w:val="FF0000"/>
                <w:sz w:val="24"/>
                <w:szCs w:val="24"/>
              </w:rPr>
              <w:t xml:space="preserve">ASSESSMENT TASKS: </w:t>
            </w:r>
            <w:r>
              <w:rPr>
                <w:rFonts w:cstheme="minorHAnsi"/>
                <w:sz w:val="24"/>
                <w:szCs w:val="24"/>
              </w:rPr>
              <w:t>NEW TEXT (Student Choice)</w:t>
            </w:r>
          </w:p>
          <w:p w:rsidR="00442B74" w:rsidRPr="00CE0756" w:rsidRDefault="00442B74" w:rsidP="00442B74">
            <w:pPr>
              <w:pStyle w:val="ListParagraph"/>
              <w:numPr>
                <w:ilvl w:val="0"/>
                <w:numId w:val="36"/>
              </w:numPr>
              <w:rPr>
                <w:rFonts w:cstheme="minorHAnsi"/>
                <w:sz w:val="24"/>
                <w:szCs w:val="24"/>
              </w:rPr>
            </w:pPr>
            <w:r>
              <w:rPr>
                <w:rFonts w:cstheme="minorHAnsi"/>
                <w:sz w:val="24"/>
                <w:szCs w:val="24"/>
              </w:rPr>
              <w:t xml:space="preserve">Short answers – What do you understand by the phrases: The World </w:t>
            </w:r>
            <w:proofErr w:type="gramStart"/>
            <w:r>
              <w:rPr>
                <w:rFonts w:cstheme="minorHAnsi"/>
                <w:sz w:val="24"/>
                <w:szCs w:val="24"/>
              </w:rPr>
              <w:t>Behind</w:t>
            </w:r>
            <w:proofErr w:type="gramEnd"/>
            <w:r>
              <w:rPr>
                <w:rFonts w:cstheme="minorHAnsi"/>
                <w:sz w:val="24"/>
                <w:szCs w:val="24"/>
              </w:rPr>
              <w:t xml:space="preserve"> the Text; The World Of the Text; The World In Front of the Text?</w:t>
            </w:r>
          </w:p>
          <w:p w:rsidR="00CE0756" w:rsidRDefault="00442B74" w:rsidP="00CE0756">
            <w:pPr>
              <w:pStyle w:val="ListParagraph"/>
              <w:numPr>
                <w:ilvl w:val="0"/>
                <w:numId w:val="36"/>
              </w:numPr>
              <w:rPr>
                <w:rFonts w:cstheme="minorHAnsi"/>
                <w:sz w:val="24"/>
                <w:szCs w:val="24"/>
              </w:rPr>
            </w:pPr>
            <w:r>
              <w:rPr>
                <w:rFonts w:cstheme="minorHAnsi"/>
                <w:sz w:val="24"/>
                <w:szCs w:val="24"/>
              </w:rPr>
              <w:t xml:space="preserve">WORLD BEHIND the TEXT Focus tasks: Who is the author of this text? </w:t>
            </w:r>
          </w:p>
          <w:p w:rsidR="0051293D" w:rsidRPr="00366AD2" w:rsidRDefault="0051293D" w:rsidP="00DB17BA">
            <w:pPr>
              <w:pStyle w:val="ListParagraph"/>
              <w:rPr>
                <w:rFonts w:cstheme="minorHAnsi"/>
                <w:sz w:val="24"/>
                <w:szCs w:val="24"/>
              </w:rPr>
            </w:pPr>
          </w:p>
        </w:tc>
        <w:tc>
          <w:tcPr>
            <w:tcW w:w="3882" w:type="dxa"/>
          </w:tcPr>
          <w:p w:rsidR="009E23CF" w:rsidRDefault="009E23CF" w:rsidP="00495390">
            <w:pPr>
              <w:rPr>
                <w:rFonts w:cstheme="minorHAnsi"/>
                <w:sz w:val="24"/>
                <w:szCs w:val="24"/>
              </w:rPr>
            </w:pPr>
          </w:p>
          <w:p w:rsidR="00495390" w:rsidRDefault="00495390" w:rsidP="00495390">
            <w:pPr>
              <w:rPr>
                <w:rFonts w:cstheme="minorHAnsi"/>
                <w:sz w:val="24"/>
                <w:szCs w:val="24"/>
              </w:rPr>
            </w:pPr>
          </w:p>
          <w:p w:rsidR="00495390" w:rsidRDefault="00495390" w:rsidP="00495390">
            <w:pPr>
              <w:rPr>
                <w:rFonts w:cstheme="minorHAnsi"/>
                <w:sz w:val="24"/>
                <w:szCs w:val="24"/>
              </w:rPr>
            </w:pPr>
          </w:p>
          <w:p w:rsidR="00495390" w:rsidRDefault="00495390" w:rsidP="00495390">
            <w:pPr>
              <w:rPr>
                <w:rFonts w:cstheme="minorHAnsi"/>
                <w:sz w:val="24"/>
                <w:szCs w:val="24"/>
              </w:rPr>
            </w:pPr>
          </w:p>
          <w:p w:rsidR="00495390" w:rsidRDefault="00495390" w:rsidP="00495390">
            <w:pPr>
              <w:rPr>
                <w:rFonts w:cstheme="minorHAnsi"/>
                <w:sz w:val="24"/>
                <w:szCs w:val="24"/>
              </w:rPr>
            </w:pPr>
            <w:r>
              <w:rPr>
                <w:rFonts w:cstheme="minorHAnsi"/>
                <w:sz w:val="24"/>
                <w:szCs w:val="24"/>
              </w:rPr>
              <w:t>Literacy work booklet</w:t>
            </w:r>
          </w:p>
          <w:p w:rsidR="00495390" w:rsidRDefault="00495390" w:rsidP="00495390">
            <w:pPr>
              <w:rPr>
                <w:rFonts w:cstheme="minorHAnsi"/>
                <w:sz w:val="24"/>
                <w:szCs w:val="24"/>
              </w:rPr>
            </w:pPr>
            <w:r>
              <w:rPr>
                <w:rFonts w:cstheme="minorHAnsi"/>
                <w:sz w:val="24"/>
                <w:szCs w:val="24"/>
              </w:rPr>
              <w:t>Differen</w:t>
            </w:r>
            <w:r w:rsidR="00DB17BA">
              <w:rPr>
                <w:rFonts w:cstheme="minorHAnsi"/>
                <w:sz w:val="24"/>
                <w:szCs w:val="24"/>
              </w:rPr>
              <w:t xml:space="preserve">tiation: Identified students used an illustrated cartoon version of the story. Given an envelope of pictures of the story that they sequenced and wrote a caption to demonstrate their understanding of World of the text. </w:t>
            </w:r>
          </w:p>
          <w:p w:rsidR="00DB17BA" w:rsidRPr="00495390" w:rsidRDefault="00DB17BA" w:rsidP="00495390">
            <w:pPr>
              <w:rPr>
                <w:rFonts w:cstheme="minorHAnsi"/>
                <w:sz w:val="24"/>
                <w:szCs w:val="24"/>
              </w:rPr>
            </w:pPr>
            <w:r>
              <w:rPr>
                <w:rFonts w:cstheme="minorHAnsi"/>
                <w:sz w:val="24"/>
                <w:szCs w:val="24"/>
              </w:rPr>
              <w:t>Also given one on one support. Teacher’s aide used to scribe and discuss the text orally. Fewer questions required to be answered for some students.</w:t>
            </w:r>
          </w:p>
        </w:tc>
      </w:tr>
      <w:tr w:rsidR="009E23CF" w:rsidTr="009E23CF">
        <w:tc>
          <w:tcPr>
            <w:tcW w:w="2214" w:type="dxa"/>
            <w:shd w:val="clear" w:color="auto" w:fill="E5DFEC" w:themeFill="accent4" w:themeFillTint="33"/>
          </w:tcPr>
          <w:p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eastAsia="en-AU"/>
              </w:rPr>
              <w:drawing>
                <wp:inline distT="0" distB="0" distL="0" distR="0" wp14:anchorId="527E659A" wp14:editId="560C94E5">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9E23CF" w:rsidRDefault="009E23CF" w:rsidP="00B12C35">
            <w:pPr>
              <w:rPr>
                <w:rFonts w:cstheme="minorHAnsi"/>
                <w:sz w:val="24"/>
                <w:szCs w:val="24"/>
              </w:rPr>
            </w:pPr>
          </w:p>
          <w:p w:rsidR="009E23CF" w:rsidRPr="008410D9" w:rsidRDefault="009E23CF" w:rsidP="00B12C35">
            <w:pPr>
              <w:rPr>
                <w:rFonts w:cstheme="minorHAnsi"/>
                <w:sz w:val="24"/>
                <w:szCs w:val="24"/>
              </w:rPr>
            </w:pPr>
          </w:p>
        </w:tc>
        <w:tc>
          <w:tcPr>
            <w:tcW w:w="9518" w:type="dxa"/>
          </w:tcPr>
          <w:p w:rsidR="0051293D" w:rsidRDefault="00DB17BA" w:rsidP="00DB17BA">
            <w:pPr>
              <w:rPr>
                <w:rFonts w:cstheme="minorHAnsi"/>
                <w:sz w:val="24"/>
                <w:szCs w:val="24"/>
              </w:rPr>
            </w:pPr>
            <w:r>
              <w:rPr>
                <w:rFonts w:cstheme="minorHAnsi"/>
                <w:sz w:val="24"/>
                <w:szCs w:val="24"/>
              </w:rPr>
              <w:t>Students complete the evaluation and reflection on learning sheet to identify what they learnt and enjoyed about the unit as well as what they would investigate further and how they thought their learning went.</w:t>
            </w:r>
          </w:p>
          <w:p w:rsidR="00DB17BA" w:rsidRDefault="00DB17BA" w:rsidP="00DB17BA">
            <w:pPr>
              <w:rPr>
                <w:rFonts w:cstheme="minorHAnsi"/>
                <w:sz w:val="24"/>
                <w:szCs w:val="24"/>
              </w:rPr>
            </w:pPr>
          </w:p>
          <w:p w:rsidR="00DB17BA" w:rsidRDefault="00DB17BA" w:rsidP="00DB17BA">
            <w:pPr>
              <w:rPr>
                <w:rFonts w:cstheme="minorHAnsi"/>
                <w:sz w:val="24"/>
                <w:szCs w:val="24"/>
              </w:rPr>
            </w:pPr>
          </w:p>
          <w:p w:rsidR="00DB17BA" w:rsidRPr="00DB17BA" w:rsidRDefault="00DB17BA" w:rsidP="00DB17BA">
            <w:pPr>
              <w:rPr>
                <w:rFonts w:cstheme="minorHAnsi"/>
                <w:sz w:val="24"/>
                <w:szCs w:val="24"/>
              </w:rPr>
            </w:pPr>
          </w:p>
        </w:tc>
        <w:tc>
          <w:tcPr>
            <w:tcW w:w="3882" w:type="dxa"/>
          </w:tcPr>
          <w:p w:rsidR="009E23CF" w:rsidRPr="00366AD2" w:rsidRDefault="00DB17BA" w:rsidP="00DB17BA">
            <w:pPr>
              <w:pStyle w:val="ListParagraph"/>
              <w:rPr>
                <w:rFonts w:cstheme="minorHAnsi"/>
                <w:sz w:val="24"/>
                <w:szCs w:val="24"/>
              </w:rPr>
            </w:pPr>
            <w:r>
              <w:rPr>
                <w:rFonts w:cstheme="minorHAnsi"/>
                <w:sz w:val="24"/>
                <w:szCs w:val="24"/>
              </w:rPr>
              <w:t>Evaluation for learning sheet</w:t>
            </w:r>
          </w:p>
        </w:tc>
      </w:tr>
    </w:tbl>
    <w:p w:rsidR="00E4759A" w:rsidRDefault="00E4759A" w:rsidP="006F7A58">
      <w:pPr>
        <w:rPr>
          <w:rFonts w:cstheme="minorHAnsi"/>
          <w:sz w:val="28"/>
          <w:szCs w:val="28"/>
        </w:rPr>
      </w:pPr>
    </w:p>
    <w:tbl>
      <w:tblPr>
        <w:tblStyle w:val="TableGrid"/>
        <w:tblW w:w="0" w:type="auto"/>
        <w:tblLook w:val="04A0" w:firstRow="1" w:lastRow="0" w:firstColumn="1" w:lastColumn="0" w:noHBand="0" w:noVBand="1"/>
      </w:tblPr>
      <w:tblGrid>
        <w:gridCol w:w="11732"/>
        <w:gridCol w:w="3882"/>
      </w:tblGrid>
      <w:tr w:rsidR="009E23CF" w:rsidTr="00FB591E">
        <w:tc>
          <w:tcPr>
            <w:tcW w:w="11732" w:type="dxa"/>
          </w:tcPr>
          <w:p w:rsidR="00212A49" w:rsidRDefault="00DB17BA" w:rsidP="00212A49">
            <w:pPr>
              <w:rPr>
                <w:rFonts w:cstheme="minorHAnsi"/>
                <w:b/>
                <w:sz w:val="28"/>
                <w:szCs w:val="28"/>
              </w:rPr>
            </w:pPr>
            <w:r>
              <w:rPr>
                <w:rFonts w:cstheme="minorHAnsi"/>
                <w:b/>
                <w:sz w:val="28"/>
                <w:szCs w:val="28"/>
              </w:rPr>
              <w:t>Teacher reflection: Modelling the analysis of the world behind the text and making connections to the world in front of the text assisted students to make meaning of the text. Using the simpler versions, cartoon comic strip versions helped the students with special needs access the story more successfully.</w:t>
            </w:r>
          </w:p>
          <w:p w:rsidR="00DB17BA" w:rsidRDefault="00DB17BA" w:rsidP="00212A49">
            <w:pPr>
              <w:rPr>
                <w:rFonts w:cstheme="minorHAnsi"/>
                <w:b/>
                <w:sz w:val="28"/>
                <w:szCs w:val="28"/>
              </w:rPr>
            </w:pPr>
            <w:r>
              <w:rPr>
                <w:rFonts w:cstheme="minorHAnsi"/>
                <w:b/>
                <w:sz w:val="28"/>
                <w:szCs w:val="28"/>
              </w:rPr>
              <w:t xml:space="preserve">The Assessment task was too unwieldy. Too many pieces of paper and presentation needs to be simplified or do the three worlds separately. </w:t>
            </w:r>
          </w:p>
          <w:p w:rsidR="00DB17BA" w:rsidRDefault="00DB17BA" w:rsidP="00212A49">
            <w:pPr>
              <w:rPr>
                <w:rFonts w:cstheme="minorHAnsi"/>
                <w:b/>
                <w:sz w:val="28"/>
                <w:szCs w:val="28"/>
              </w:rPr>
            </w:pPr>
            <w:r>
              <w:rPr>
                <w:rFonts w:cstheme="minorHAnsi"/>
                <w:b/>
                <w:sz w:val="28"/>
                <w:szCs w:val="28"/>
              </w:rPr>
              <w:lastRenderedPageBreak/>
              <w:t>Need to encourage students to pay attention to details.</w:t>
            </w:r>
          </w:p>
          <w:p w:rsidR="00FB591E" w:rsidRDefault="00FB591E" w:rsidP="00212A49">
            <w:pPr>
              <w:rPr>
                <w:rFonts w:cstheme="minorHAnsi"/>
                <w:sz w:val="28"/>
                <w:szCs w:val="28"/>
              </w:rPr>
            </w:pPr>
            <w:r>
              <w:rPr>
                <w:rFonts w:cstheme="minorHAnsi"/>
                <w:b/>
                <w:sz w:val="28"/>
                <w:szCs w:val="28"/>
              </w:rPr>
              <w:t>Foundational beliefs very difficult to teach. Hard to get the implication of what they really mean. Perhaps the difficulty will ease if students are learning about the concepts in earlier year levels. They are concepts that need to be developed and built on.</w:t>
            </w:r>
          </w:p>
          <w:p w:rsidR="009E23CF" w:rsidRDefault="009E23CF" w:rsidP="00366AD2">
            <w:pPr>
              <w:rPr>
                <w:rFonts w:cstheme="minorHAnsi"/>
                <w:sz w:val="28"/>
                <w:szCs w:val="28"/>
              </w:rPr>
            </w:pPr>
          </w:p>
        </w:tc>
        <w:tc>
          <w:tcPr>
            <w:tcW w:w="3882" w:type="dxa"/>
          </w:tcPr>
          <w:p w:rsidR="009E23CF" w:rsidRDefault="009E23CF" w:rsidP="009E23CF">
            <w:pPr>
              <w:rPr>
                <w:rFonts w:cstheme="minorHAnsi"/>
                <w:b/>
                <w:sz w:val="28"/>
                <w:szCs w:val="28"/>
              </w:rPr>
            </w:pPr>
            <w:r>
              <w:rPr>
                <w:rFonts w:cstheme="minorHAnsi"/>
                <w:b/>
                <w:sz w:val="28"/>
                <w:szCs w:val="28"/>
              </w:rPr>
              <w:lastRenderedPageBreak/>
              <w:t>Resources</w:t>
            </w:r>
          </w:p>
          <w:p w:rsidR="009E23CF" w:rsidRDefault="009E23CF" w:rsidP="009E23CF">
            <w:pPr>
              <w:rPr>
                <w:rFonts w:cstheme="minorHAnsi"/>
                <w:b/>
                <w:sz w:val="28"/>
                <w:szCs w:val="28"/>
              </w:rPr>
            </w:pPr>
            <w:r>
              <w:rPr>
                <w:rFonts w:cstheme="minorHAnsi"/>
                <w:b/>
                <w:sz w:val="28"/>
                <w:szCs w:val="28"/>
              </w:rPr>
              <w:t>Teacher Background</w:t>
            </w:r>
          </w:p>
          <w:p w:rsidR="009E23CF" w:rsidRDefault="009E23CF" w:rsidP="009E23CF">
            <w:pPr>
              <w:rPr>
                <w:rFonts w:cstheme="minorHAnsi"/>
                <w:b/>
                <w:sz w:val="28"/>
                <w:szCs w:val="28"/>
              </w:rPr>
            </w:pPr>
          </w:p>
        </w:tc>
      </w:tr>
      <w:bookmarkEnd w:id="0"/>
    </w:tbl>
    <w:p w:rsidR="00825568" w:rsidRPr="006F7A58" w:rsidRDefault="00825568" w:rsidP="006F7A58">
      <w:pPr>
        <w:rPr>
          <w:rFonts w:cstheme="minorHAnsi"/>
          <w:sz w:val="28"/>
          <w:szCs w:val="28"/>
        </w:rPr>
      </w:pPr>
    </w:p>
    <w:sectPr w:rsidR="00825568" w:rsidRPr="006F7A58" w:rsidSect="00A4041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F500BC"/>
    <w:multiLevelType w:val="hybridMultilevel"/>
    <w:tmpl w:val="14960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7217DC"/>
    <w:multiLevelType w:val="hybridMultilevel"/>
    <w:tmpl w:val="5B08B9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6">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4112117"/>
    <w:multiLevelType w:val="hybridMultilevel"/>
    <w:tmpl w:val="D232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7"/>
  </w:num>
  <w:num w:numId="4">
    <w:abstractNumId w:val="17"/>
  </w:num>
  <w:num w:numId="5">
    <w:abstractNumId w:val="28"/>
  </w:num>
  <w:num w:numId="6">
    <w:abstractNumId w:val="20"/>
  </w:num>
  <w:num w:numId="7">
    <w:abstractNumId w:val="2"/>
  </w:num>
  <w:num w:numId="8">
    <w:abstractNumId w:val="9"/>
  </w:num>
  <w:num w:numId="9">
    <w:abstractNumId w:val="6"/>
  </w:num>
  <w:num w:numId="10">
    <w:abstractNumId w:val="8"/>
  </w:num>
  <w:num w:numId="11">
    <w:abstractNumId w:val="35"/>
  </w:num>
  <w:num w:numId="12">
    <w:abstractNumId w:val="15"/>
  </w:num>
  <w:num w:numId="13">
    <w:abstractNumId w:val="5"/>
  </w:num>
  <w:num w:numId="14">
    <w:abstractNumId w:val="10"/>
  </w:num>
  <w:num w:numId="15">
    <w:abstractNumId w:val="24"/>
  </w:num>
  <w:num w:numId="16">
    <w:abstractNumId w:val="29"/>
  </w:num>
  <w:num w:numId="17">
    <w:abstractNumId w:val="34"/>
  </w:num>
  <w:num w:numId="18">
    <w:abstractNumId w:val="25"/>
  </w:num>
  <w:num w:numId="19">
    <w:abstractNumId w:val="18"/>
  </w:num>
  <w:num w:numId="20">
    <w:abstractNumId w:val="19"/>
  </w:num>
  <w:num w:numId="21">
    <w:abstractNumId w:val="4"/>
  </w:num>
  <w:num w:numId="22">
    <w:abstractNumId w:val="26"/>
  </w:num>
  <w:num w:numId="23">
    <w:abstractNumId w:val="16"/>
  </w:num>
  <w:num w:numId="24">
    <w:abstractNumId w:val="0"/>
  </w:num>
  <w:num w:numId="25">
    <w:abstractNumId w:val="14"/>
  </w:num>
  <w:num w:numId="26">
    <w:abstractNumId w:val="30"/>
  </w:num>
  <w:num w:numId="27">
    <w:abstractNumId w:val="31"/>
  </w:num>
  <w:num w:numId="28">
    <w:abstractNumId w:val="12"/>
  </w:num>
  <w:num w:numId="29">
    <w:abstractNumId w:val="1"/>
  </w:num>
  <w:num w:numId="30">
    <w:abstractNumId w:val="13"/>
  </w:num>
  <w:num w:numId="31">
    <w:abstractNumId w:val="21"/>
  </w:num>
  <w:num w:numId="32">
    <w:abstractNumId w:val="3"/>
  </w:num>
  <w:num w:numId="33">
    <w:abstractNumId w:val="33"/>
  </w:num>
  <w:num w:numId="34">
    <w:abstractNumId w:val="22"/>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0D38"/>
    <w:rsid w:val="000417FA"/>
    <w:rsid w:val="00044FA4"/>
    <w:rsid w:val="00047D80"/>
    <w:rsid w:val="00051110"/>
    <w:rsid w:val="0009143E"/>
    <w:rsid w:val="0009457A"/>
    <w:rsid w:val="000C2BA0"/>
    <w:rsid w:val="000D3C27"/>
    <w:rsid w:val="000F32AA"/>
    <w:rsid w:val="00122191"/>
    <w:rsid w:val="00127BBF"/>
    <w:rsid w:val="001357F2"/>
    <w:rsid w:val="0015103A"/>
    <w:rsid w:val="001650C8"/>
    <w:rsid w:val="001655E5"/>
    <w:rsid w:val="00170B0F"/>
    <w:rsid w:val="001D2996"/>
    <w:rsid w:val="002119DE"/>
    <w:rsid w:val="00212A49"/>
    <w:rsid w:val="0027701E"/>
    <w:rsid w:val="0027717D"/>
    <w:rsid w:val="00294BD9"/>
    <w:rsid w:val="002D1041"/>
    <w:rsid w:val="002F4D1A"/>
    <w:rsid w:val="00306731"/>
    <w:rsid w:val="00321955"/>
    <w:rsid w:val="00357AB0"/>
    <w:rsid w:val="00360858"/>
    <w:rsid w:val="00366AD2"/>
    <w:rsid w:val="003974B4"/>
    <w:rsid w:val="003F0AA7"/>
    <w:rsid w:val="003F574C"/>
    <w:rsid w:val="00402DE8"/>
    <w:rsid w:val="00405B64"/>
    <w:rsid w:val="0041120A"/>
    <w:rsid w:val="00412965"/>
    <w:rsid w:val="004143FF"/>
    <w:rsid w:val="00416687"/>
    <w:rsid w:val="00442B74"/>
    <w:rsid w:val="00453D16"/>
    <w:rsid w:val="004612F1"/>
    <w:rsid w:val="00461304"/>
    <w:rsid w:val="00475F3B"/>
    <w:rsid w:val="00492EC0"/>
    <w:rsid w:val="00495390"/>
    <w:rsid w:val="004A77FC"/>
    <w:rsid w:val="004D4392"/>
    <w:rsid w:val="004F1C15"/>
    <w:rsid w:val="0050423D"/>
    <w:rsid w:val="0051293D"/>
    <w:rsid w:val="005163C9"/>
    <w:rsid w:val="005215AD"/>
    <w:rsid w:val="00525C4D"/>
    <w:rsid w:val="00526851"/>
    <w:rsid w:val="00532BC7"/>
    <w:rsid w:val="00564E76"/>
    <w:rsid w:val="00564EBD"/>
    <w:rsid w:val="005A211A"/>
    <w:rsid w:val="005A30B9"/>
    <w:rsid w:val="005B1E44"/>
    <w:rsid w:val="005C20EB"/>
    <w:rsid w:val="006370CA"/>
    <w:rsid w:val="0064633C"/>
    <w:rsid w:val="00651B67"/>
    <w:rsid w:val="006551A9"/>
    <w:rsid w:val="006638A7"/>
    <w:rsid w:val="0068221B"/>
    <w:rsid w:val="006D19BF"/>
    <w:rsid w:val="006D77E5"/>
    <w:rsid w:val="006E16D8"/>
    <w:rsid w:val="006F247E"/>
    <w:rsid w:val="006F3855"/>
    <w:rsid w:val="006F7A58"/>
    <w:rsid w:val="00702C4D"/>
    <w:rsid w:val="00713F28"/>
    <w:rsid w:val="007175DC"/>
    <w:rsid w:val="00721E83"/>
    <w:rsid w:val="00744324"/>
    <w:rsid w:val="00744852"/>
    <w:rsid w:val="00767C17"/>
    <w:rsid w:val="00782DAA"/>
    <w:rsid w:val="00810C1C"/>
    <w:rsid w:val="00811C9F"/>
    <w:rsid w:val="00825568"/>
    <w:rsid w:val="008410D9"/>
    <w:rsid w:val="00845618"/>
    <w:rsid w:val="008504D7"/>
    <w:rsid w:val="00866138"/>
    <w:rsid w:val="00874DC2"/>
    <w:rsid w:val="008B643B"/>
    <w:rsid w:val="008C6398"/>
    <w:rsid w:val="008D4CB6"/>
    <w:rsid w:val="008E0697"/>
    <w:rsid w:val="008E7183"/>
    <w:rsid w:val="00903251"/>
    <w:rsid w:val="00912B82"/>
    <w:rsid w:val="00913064"/>
    <w:rsid w:val="00945FDF"/>
    <w:rsid w:val="009604BA"/>
    <w:rsid w:val="009703F1"/>
    <w:rsid w:val="00991E1E"/>
    <w:rsid w:val="00993380"/>
    <w:rsid w:val="009B669B"/>
    <w:rsid w:val="009E23CF"/>
    <w:rsid w:val="009E2E8A"/>
    <w:rsid w:val="009E5CCD"/>
    <w:rsid w:val="00A2661F"/>
    <w:rsid w:val="00A31DF1"/>
    <w:rsid w:val="00A4041A"/>
    <w:rsid w:val="00A70AAA"/>
    <w:rsid w:val="00A74EE0"/>
    <w:rsid w:val="00A75B33"/>
    <w:rsid w:val="00A81193"/>
    <w:rsid w:val="00AB12B9"/>
    <w:rsid w:val="00AC7B6D"/>
    <w:rsid w:val="00AF1082"/>
    <w:rsid w:val="00AF43C6"/>
    <w:rsid w:val="00B03065"/>
    <w:rsid w:val="00B12C35"/>
    <w:rsid w:val="00B348F7"/>
    <w:rsid w:val="00B74C4B"/>
    <w:rsid w:val="00B95981"/>
    <w:rsid w:val="00B966D0"/>
    <w:rsid w:val="00BA11F3"/>
    <w:rsid w:val="00BA6644"/>
    <w:rsid w:val="00BB3874"/>
    <w:rsid w:val="00BD0543"/>
    <w:rsid w:val="00BE19FB"/>
    <w:rsid w:val="00C548E2"/>
    <w:rsid w:val="00C60E35"/>
    <w:rsid w:val="00CD4EC6"/>
    <w:rsid w:val="00CE0756"/>
    <w:rsid w:val="00CF6192"/>
    <w:rsid w:val="00D16439"/>
    <w:rsid w:val="00D56E09"/>
    <w:rsid w:val="00D60C86"/>
    <w:rsid w:val="00D628D7"/>
    <w:rsid w:val="00DB17BA"/>
    <w:rsid w:val="00DB6ACD"/>
    <w:rsid w:val="00DC06EE"/>
    <w:rsid w:val="00E4759A"/>
    <w:rsid w:val="00EB419A"/>
    <w:rsid w:val="00EE75F8"/>
    <w:rsid w:val="00F07A9C"/>
    <w:rsid w:val="00F17336"/>
    <w:rsid w:val="00F2642F"/>
    <w:rsid w:val="00F5449F"/>
    <w:rsid w:val="00F56A96"/>
    <w:rsid w:val="00F56D3E"/>
    <w:rsid w:val="00F96351"/>
    <w:rsid w:val="00FA5464"/>
    <w:rsid w:val="00FB591E"/>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471480196">
      <w:bodyDiv w:val="1"/>
      <w:marLeft w:val="0"/>
      <w:marRight w:val="0"/>
      <w:marTop w:val="0"/>
      <w:marBottom w:val="0"/>
      <w:divBdr>
        <w:top w:val="none" w:sz="0" w:space="0" w:color="auto"/>
        <w:left w:val="none" w:sz="0" w:space="0" w:color="auto"/>
        <w:bottom w:val="none" w:sz="0" w:space="0" w:color="auto"/>
        <w:right w:val="none" w:sz="0" w:space="0" w:color="auto"/>
      </w:divBdr>
      <w:divsChild>
        <w:div w:id="139536668">
          <w:marLeft w:val="0"/>
          <w:marRight w:val="0"/>
          <w:marTop w:val="0"/>
          <w:marBottom w:val="0"/>
          <w:divBdr>
            <w:top w:val="none" w:sz="0" w:space="0" w:color="auto"/>
            <w:left w:val="none" w:sz="0" w:space="0" w:color="auto"/>
            <w:bottom w:val="none" w:sz="0" w:space="0" w:color="auto"/>
            <w:right w:val="none" w:sz="0" w:space="0" w:color="auto"/>
          </w:divBdr>
          <w:divsChild>
            <w:div w:id="1118449053">
              <w:marLeft w:val="0"/>
              <w:marRight w:val="0"/>
              <w:marTop w:val="0"/>
              <w:marBottom w:val="0"/>
              <w:divBdr>
                <w:top w:val="none" w:sz="0" w:space="0" w:color="auto"/>
                <w:left w:val="none" w:sz="0" w:space="0" w:color="auto"/>
                <w:bottom w:val="none" w:sz="0" w:space="0" w:color="auto"/>
                <w:right w:val="none" w:sz="0" w:space="0" w:color="auto"/>
              </w:divBdr>
              <w:divsChild>
                <w:div w:id="1257592936">
                  <w:marLeft w:val="0"/>
                  <w:marRight w:val="0"/>
                  <w:marTop w:val="0"/>
                  <w:marBottom w:val="0"/>
                  <w:divBdr>
                    <w:top w:val="none" w:sz="0" w:space="0" w:color="auto"/>
                    <w:left w:val="none" w:sz="0" w:space="0" w:color="auto"/>
                    <w:bottom w:val="none" w:sz="0" w:space="0" w:color="auto"/>
                    <w:right w:val="none" w:sz="0" w:space="0" w:color="auto"/>
                  </w:divBdr>
                  <w:divsChild>
                    <w:div w:id="747700696">
                      <w:marLeft w:val="0"/>
                      <w:marRight w:val="0"/>
                      <w:marTop w:val="300"/>
                      <w:marBottom w:val="0"/>
                      <w:divBdr>
                        <w:top w:val="none" w:sz="0" w:space="0" w:color="auto"/>
                        <w:left w:val="none" w:sz="0" w:space="0" w:color="auto"/>
                        <w:bottom w:val="none" w:sz="0" w:space="0" w:color="auto"/>
                        <w:right w:val="none" w:sz="0" w:space="0" w:color="auto"/>
                      </w:divBdr>
                      <w:divsChild>
                        <w:div w:id="2140033314">
                          <w:marLeft w:val="0"/>
                          <w:marRight w:val="0"/>
                          <w:marTop w:val="0"/>
                          <w:marBottom w:val="0"/>
                          <w:divBdr>
                            <w:top w:val="none" w:sz="0" w:space="0" w:color="auto"/>
                            <w:left w:val="none" w:sz="0" w:space="0" w:color="auto"/>
                            <w:bottom w:val="none" w:sz="0" w:space="0" w:color="auto"/>
                            <w:right w:val="none" w:sz="0" w:space="0" w:color="auto"/>
                          </w:divBdr>
                          <w:divsChild>
                            <w:div w:id="1337464560">
                              <w:marLeft w:val="0"/>
                              <w:marRight w:val="0"/>
                              <w:marTop w:val="0"/>
                              <w:marBottom w:val="600"/>
                              <w:divBdr>
                                <w:top w:val="none" w:sz="0" w:space="0" w:color="auto"/>
                                <w:left w:val="none" w:sz="0" w:space="0" w:color="auto"/>
                                <w:bottom w:val="none" w:sz="0" w:space="0" w:color="auto"/>
                                <w:right w:val="none" w:sz="0" w:space="0" w:color="auto"/>
                              </w:divBdr>
                              <w:divsChild>
                                <w:div w:id="590506073">
                                  <w:marLeft w:val="0"/>
                                  <w:marRight w:val="0"/>
                                  <w:marTop w:val="0"/>
                                  <w:marBottom w:val="0"/>
                                  <w:divBdr>
                                    <w:top w:val="none" w:sz="0" w:space="0" w:color="auto"/>
                                    <w:left w:val="none" w:sz="0" w:space="0" w:color="auto"/>
                                    <w:bottom w:val="none" w:sz="0" w:space="0" w:color="auto"/>
                                    <w:right w:val="none" w:sz="0" w:space="0" w:color="auto"/>
                                  </w:divBdr>
                                  <w:divsChild>
                                    <w:div w:id="535195543">
                                      <w:marLeft w:val="0"/>
                                      <w:marRight w:val="0"/>
                                      <w:marTop w:val="0"/>
                                      <w:marBottom w:val="0"/>
                                      <w:divBdr>
                                        <w:top w:val="none" w:sz="0" w:space="0" w:color="auto"/>
                                        <w:left w:val="none" w:sz="0" w:space="0" w:color="auto"/>
                                        <w:bottom w:val="none" w:sz="0" w:space="0" w:color="auto"/>
                                        <w:right w:val="none" w:sz="0" w:space="0" w:color="auto"/>
                                      </w:divBdr>
                                      <w:divsChild>
                                        <w:div w:id="1485126067">
                                          <w:marLeft w:val="0"/>
                                          <w:marRight w:val="0"/>
                                          <w:marTop w:val="0"/>
                                          <w:marBottom w:val="0"/>
                                          <w:divBdr>
                                            <w:top w:val="none" w:sz="0" w:space="0" w:color="auto"/>
                                            <w:left w:val="none" w:sz="0" w:space="0" w:color="auto"/>
                                            <w:bottom w:val="none" w:sz="0" w:space="0" w:color="auto"/>
                                            <w:right w:val="none" w:sz="0" w:space="0" w:color="auto"/>
                                          </w:divBdr>
                                          <w:divsChild>
                                            <w:div w:id="564143696">
                                              <w:marLeft w:val="0"/>
                                              <w:marRight w:val="0"/>
                                              <w:marTop w:val="0"/>
                                              <w:marBottom w:val="0"/>
                                              <w:divBdr>
                                                <w:top w:val="none" w:sz="0" w:space="0" w:color="auto"/>
                                                <w:left w:val="none" w:sz="0" w:space="0" w:color="auto"/>
                                                <w:bottom w:val="none" w:sz="0" w:space="0" w:color="auto"/>
                                                <w:right w:val="none" w:sz="0" w:space="0" w:color="auto"/>
                                              </w:divBdr>
                                              <w:divsChild>
                                                <w:div w:id="674527915">
                                                  <w:marLeft w:val="0"/>
                                                  <w:marRight w:val="0"/>
                                                  <w:marTop w:val="0"/>
                                                  <w:marBottom w:val="0"/>
                                                  <w:divBdr>
                                                    <w:top w:val="none" w:sz="0" w:space="0" w:color="auto"/>
                                                    <w:left w:val="none" w:sz="0" w:space="0" w:color="auto"/>
                                                    <w:bottom w:val="none" w:sz="0" w:space="0" w:color="auto"/>
                                                    <w:right w:val="none" w:sz="0" w:space="0" w:color="auto"/>
                                                  </w:divBdr>
                                                  <w:divsChild>
                                                    <w:div w:id="885214831">
                                                      <w:marLeft w:val="0"/>
                                                      <w:marRight w:val="0"/>
                                                      <w:marTop w:val="0"/>
                                                      <w:marBottom w:val="0"/>
                                                      <w:divBdr>
                                                        <w:top w:val="none" w:sz="0" w:space="0" w:color="auto"/>
                                                        <w:left w:val="none" w:sz="0" w:space="0" w:color="auto"/>
                                                        <w:bottom w:val="none" w:sz="0" w:space="0" w:color="auto"/>
                                                        <w:right w:val="none" w:sz="0" w:space="0" w:color="auto"/>
                                                      </w:divBdr>
                                                      <w:divsChild>
                                                        <w:div w:id="1633898997">
                                                          <w:marLeft w:val="0"/>
                                                          <w:marRight w:val="0"/>
                                                          <w:marTop w:val="0"/>
                                                          <w:marBottom w:val="0"/>
                                                          <w:divBdr>
                                                            <w:top w:val="none" w:sz="0" w:space="0" w:color="auto"/>
                                                            <w:left w:val="none" w:sz="0" w:space="0" w:color="auto"/>
                                                            <w:bottom w:val="none" w:sz="0" w:space="0" w:color="auto"/>
                                                            <w:right w:val="none" w:sz="0" w:space="0" w:color="auto"/>
                                                          </w:divBdr>
                                                          <w:divsChild>
                                                            <w:div w:id="1063791041">
                                                              <w:marLeft w:val="0"/>
                                                              <w:marRight w:val="0"/>
                                                              <w:marTop w:val="0"/>
                                                              <w:marBottom w:val="0"/>
                                                              <w:divBdr>
                                                                <w:top w:val="none" w:sz="0" w:space="0" w:color="auto"/>
                                                                <w:left w:val="none" w:sz="0" w:space="0" w:color="auto"/>
                                                                <w:bottom w:val="none" w:sz="0" w:space="0" w:color="auto"/>
                                                                <w:right w:val="none" w:sz="0" w:space="0" w:color="auto"/>
                                                              </w:divBdr>
                                                              <w:divsChild>
                                                                <w:div w:id="1632058444">
                                                                  <w:marLeft w:val="0"/>
                                                                  <w:marRight w:val="0"/>
                                                                  <w:marTop w:val="0"/>
                                                                  <w:marBottom w:val="0"/>
                                                                  <w:divBdr>
                                                                    <w:top w:val="none" w:sz="0" w:space="0" w:color="auto"/>
                                                                    <w:left w:val="none" w:sz="0" w:space="0" w:color="auto"/>
                                                                    <w:bottom w:val="none" w:sz="0" w:space="0" w:color="auto"/>
                                                                    <w:right w:val="none" w:sz="0" w:space="0" w:color="auto"/>
                                                                  </w:divBdr>
                                                                  <w:divsChild>
                                                                    <w:div w:id="1554194563">
                                                                      <w:marLeft w:val="0"/>
                                                                      <w:marRight w:val="0"/>
                                                                      <w:marTop w:val="0"/>
                                                                      <w:marBottom w:val="0"/>
                                                                      <w:divBdr>
                                                                        <w:top w:val="none" w:sz="0" w:space="0" w:color="auto"/>
                                                                        <w:left w:val="none" w:sz="0" w:space="0" w:color="auto"/>
                                                                        <w:bottom w:val="none" w:sz="0" w:space="0" w:color="auto"/>
                                                                        <w:right w:val="none" w:sz="0" w:space="0" w:color="auto"/>
                                                                      </w:divBdr>
                                                                      <w:divsChild>
                                                                        <w:div w:id="466970620">
                                                                          <w:marLeft w:val="0"/>
                                                                          <w:marRight w:val="0"/>
                                                                          <w:marTop w:val="0"/>
                                                                          <w:marBottom w:val="375"/>
                                                                          <w:divBdr>
                                                                            <w:top w:val="single" w:sz="6" w:space="8" w:color="999999"/>
                                                                            <w:left w:val="single" w:sz="6" w:space="8" w:color="999999"/>
                                                                            <w:bottom w:val="single" w:sz="6" w:space="8" w:color="999999"/>
                                                                            <w:right w:val="single" w:sz="6" w:space="8" w:color="999999"/>
                                                                          </w:divBdr>
                                                                          <w:divsChild>
                                                                            <w:div w:id="1061556663">
                                                                              <w:marLeft w:val="0"/>
                                                                              <w:marRight w:val="0"/>
                                                                              <w:marTop w:val="0"/>
                                                                              <w:marBottom w:val="0"/>
                                                                              <w:divBdr>
                                                                                <w:top w:val="none" w:sz="0" w:space="0" w:color="auto"/>
                                                                                <w:left w:val="none" w:sz="0" w:space="0" w:color="auto"/>
                                                                                <w:bottom w:val="none" w:sz="0" w:space="0" w:color="auto"/>
                                                                                <w:right w:val="none" w:sz="0" w:space="0" w:color="auto"/>
                                                                              </w:divBdr>
                                                                              <w:divsChild>
                                                                                <w:div w:id="986980734">
                                                                                  <w:marLeft w:val="0"/>
                                                                                  <w:marRight w:val="0"/>
                                                                                  <w:marTop w:val="0"/>
                                                                                  <w:marBottom w:val="0"/>
                                                                                  <w:divBdr>
                                                                                    <w:top w:val="none" w:sz="0" w:space="0" w:color="auto"/>
                                                                                    <w:left w:val="none" w:sz="0" w:space="0" w:color="auto"/>
                                                                                    <w:bottom w:val="none" w:sz="0" w:space="0" w:color="auto"/>
                                                                                    <w:right w:val="none" w:sz="0" w:space="0" w:color="auto"/>
                                                                                  </w:divBdr>
                                                                                </w:div>
                                                                                <w:div w:id="2048676029">
                                                                                  <w:marLeft w:val="0"/>
                                                                                  <w:marRight w:val="0"/>
                                                                                  <w:marTop w:val="0"/>
                                                                                  <w:marBottom w:val="0"/>
                                                                                  <w:divBdr>
                                                                                    <w:top w:val="none" w:sz="0" w:space="0" w:color="auto"/>
                                                                                    <w:left w:val="none" w:sz="0" w:space="0" w:color="auto"/>
                                                                                    <w:bottom w:val="none" w:sz="0" w:space="0" w:color="auto"/>
                                                                                    <w:right w:val="none" w:sz="0" w:space="0" w:color="auto"/>
                                                                                  </w:divBdr>
                                                                                </w:div>
                                                                                <w:div w:id="2117020279">
                                                                                  <w:marLeft w:val="0"/>
                                                                                  <w:marRight w:val="0"/>
                                                                                  <w:marTop w:val="0"/>
                                                                                  <w:marBottom w:val="0"/>
                                                                                  <w:divBdr>
                                                                                    <w:top w:val="none" w:sz="0" w:space="0" w:color="auto"/>
                                                                                    <w:left w:val="none" w:sz="0" w:space="0" w:color="auto"/>
                                                                                    <w:bottom w:val="none" w:sz="0" w:space="0" w:color="auto"/>
                                                                                    <w:right w:val="none" w:sz="0" w:space="0" w:color="auto"/>
                                                                                  </w:divBdr>
                                                                                </w:div>
                                                                                <w:div w:id="980425376">
                                                                                  <w:marLeft w:val="0"/>
                                                                                  <w:marRight w:val="0"/>
                                                                                  <w:marTop w:val="0"/>
                                                                                  <w:marBottom w:val="0"/>
                                                                                  <w:divBdr>
                                                                                    <w:top w:val="none" w:sz="0" w:space="0" w:color="auto"/>
                                                                                    <w:left w:val="none" w:sz="0" w:space="0" w:color="auto"/>
                                                                                    <w:bottom w:val="none" w:sz="0" w:space="0" w:color="auto"/>
                                                                                    <w:right w:val="none" w:sz="0" w:space="0" w:color="auto"/>
                                                                                  </w:divBdr>
                                                                                </w:div>
                                                                                <w:div w:id="1687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2103">
      <w:bodyDiv w:val="1"/>
      <w:marLeft w:val="0"/>
      <w:marRight w:val="0"/>
      <w:marTop w:val="0"/>
      <w:marBottom w:val="0"/>
      <w:divBdr>
        <w:top w:val="none" w:sz="0" w:space="0" w:color="auto"/>
        <w:left w:val="none" w:sz="0" w:space="0" w:color="auto"/>
        <w:bottom w:val="none" w:sz="0" w:space="0" w:color="auto"/>
        <w:right w:val="none" w:sz="0" w:space="0" w:color="auto"/>
      </w:divBdr>
      <w:divsChild>
        <w:div w:id="300696430">
          <w:marLeft w:val="0"/>
          <w:marRight w:val="0"/>
          <w:marTop w:val="0"/>
          <w:marBottom w:val="0"/>
          <w:divBdr>
            <w:top w:val="none" w:sz="0" w:space="0" w:color="auto"/>
            <w:left w:val="none" w:sz="0" w:space="0" w:color="auto"/>
            <w:bottom w:val="none" w:sz="0" w:space="0" w:color="auto"/>
            <w:right w:val="none" w:sz="0" w:space="0" w:color="auto"/>
          </w:divBdr>
          <w:divsChild>
            <w:div w:id="1496920051">
              <w:marLeft w:val="0"/>
              <w:marRight w:val="0"/>
              <w:marTop w:val="0"/>
              <w:marBottom w:val="0"/>
              <w:divBdr>
                <w:top w:val="none" w:sz="0" w:space="0" w:color="auto"/>
                <w:left w:val="none" w:sz="0" w:space="0" w:color="auto"/>
                <w:bottom w:val="none" w:sz="0" w:space="0" w:color="auto"/>
                <w:right w:val="none" w:sz="0" w:space="0" w:color="auto"/>
              </w:divBdr>
              <w:divsChild>
                <w:div w:id="97331732">
                  <w:marLeft w:val="0"/>
                  <w:marRight w:val="0"/>
                  <w:marTop w:val="0"/>
                  <w:marBottom w:val="0"/>
                  <w:divBdr>
                    <w:top w:val="none" w:sz="0" w:space="0" w:color="auto"/>
                    <w:left w:val="none" w:sz="0" w:space="0" w:color="auto"/>
                    <w:bottom w:val="none" w:sz="0" w:space="0" w:color="auto"/>
                    <w:right w:val="none" w:sz="0" w:space="0" w:color="auto"/>
                  </w:divBdr>
                  <w:divsChild>
                    <w:div w:id="315845726">
                      <w:marLeft w:val="0"/>
                      <w:marRight w:val="0"/>
                      <w:marTop w:val="300"/>
                      <w:marBottom w:val="0"/>
                      <w:divBdr>
                        <w:top w:val="none" w:sz="0" w:space="0" w:color="auto"/>
                        <w:left w:val="none" w:sz="0" w:space="0" w:color="auto"/>
                        <w:bottom w:val="none" w:sz="0" w:space="0" w:color="auto"/>
                        <w:right w:val="none" w:sz="0" w:space="0" w:color="auto"/>
                      </w:divBdr>
                      <w:divsChild>
                        <w:div w:id="980772071">
                          <w:marLeft w:val="0"/>
                          <w:marRight w:val="0"/>
                          <w:marTop w:val="0"/>
                          <w:marBottom w:val="0"/>
                          <w:divBdr>
                            <w:top w:val="none" w:sz="0" w:space="0" w:color="auto"/>
                            <w:left w:val="none" w:sz="0" w:space="0" w:color="auto"/>
                            <w:bottom w:val="none" w:sz="0" w:space="0" w:color="auto"/>
                            <w:right w:val="none" w:sz="0" w:space="0" w:color="auto"/>
                          </w:divBdr>
                          <w:divsChild>
                            <w:div w:id="1761637025">
                              <w:marLeft w:val="0"/>
                              <w:marRight w:val="0"/>
                              <w:marTop w:val="0"/>
                              <w:marBottom w:val="600"/>
                              <w:divBdr>
                                <w:top w:val="none" w:sz="0" w:space="0" w:color="auto"/>
                                <w:left w:val="none" w:sz="0" w:space="0" w:color="auto"/>
                                <w:bottom w:val="none" w:sz="0" w:space="0" w:color="auto"/>
                                <w:right w:val="none" w:sz="0" w:space="0" w:color="auto"/>
                              </w:divBdr>
                              <w:divsChild>
                                <w:div w:id="1178352673">
                                  <w:marLeft w:val="0"/>
                                  <w:marRight w:val="0"/>
                                  <w:marTop w:val="0"/>
                                  <w:marBottom w:val="0"/>
                                  <w:divBdr>
                                    <w:top w:val="none" w:sz="0" w:space="0" w:color="auto"/>
                                    <w:left w:val="none" w:sz="0" w:space="0" w:color="auto"/>
                                    <w:bottom w:val="none" w:sz="0" w:space="0" w:color="auto"/>
                                    <w:right w:val="none" w:sz="0" w:space="0" w:color="auto"/>
                                  </w:divBdr>
                                  <w:divsChild>
                                    <w:div w:id="94248857">
                                      <w:marLeft w:val="0"/>
                                      <w:marRight w:val="0"/>
                                      <w:marTop w:val="0"/>
                                      <w:marBottom w:val="0"/>
                                      <w:divBdr>
                                        <w:top w:val="none" w:sz="0" w:space="0" w:color="auto"/>
                                        <w:left w:val="none" w:sz="0" w:space="0" w:color="auto"/>
                                        <w:bottom w:val="none" w:sz="0" w:space="0" w:color="auto"/>
                                        <w:right w:val="none" w:sz="0" w:space="0" w:color="auto"/>
                                      </w:divBdr>
                                      <w:divsChild>
                                        <w:div w:id="164630232">
                                          <w:marLeft w:val="0"/>
                                          <w:marRight w:val="0"/>
                                          <w:marTop w:val="0"/>
                                          <w:marBottom w:val="0"/>
                                          <w:divBdr>
                                            <w:top w:val="none" w:sz="0" w:space="0" w:color="auto"/>
                                            <w:left w:val="none" w:sz="0" w:space="0" w:color="auto"/>
                                            <w:bottom w:val="none" w:sz="0" w:space="0" w:color="auto"/>
                                            <w:right w:val="none" w:sz="0" w:space="0" w:color="auto"/>
                                          </w:divBdr>
                                          <w:divsChild>
                                            <w:div w:id="203256857">
                                              <w:marLeft w:val="0"/>
                                              <w:marRight w:val="0"/>
                                              <w:marTop w:val="0"/>
                                              <w:marBottom w:val="0"/>
                                              <w:divBdr>
                                                <w:top w:val="none" w:sz="0" w:space="0" w:color="auto"/>
                                                <w:left w:val="none" w:sz="0" w:space="0" w:color="auto"/>
                                                <w:bottom w:val="none" w:sz="0" w:space="0" w:color="auto"/>
                                                <w:right w:val="none" w:sz="0" w:space="0" w:color="auto"/>
                                              </w:divBdr>
                                              <w:divsChild>
                                                <w:div w:id="1967196254">
                                                  <w:marLeft w:val="0"/>
                                                  <w:marRight w:val="0"/>
                                                  <w:marTop w:val="0"/>
                                                  <w:marBottom w:val="0"/>
                                                  <w:divBdr>
                                                    <w:top w:val="none" w:sz="0" w:space="0" w:color="auto"/>
                                                    <w:left w:val="none" w:sz="0" w:space="0" w:color="auto"/>
                                                    <w:bottom w:val="none" w:sz="0" w:space="0" w:color="auto"/>
                                                    <w:right w:val="none" w:sz="0" w:space="0" w:color="auto"/>
                                                  </w:divBdr>
                                                  <w:divsChild>
                                                    <w:div w:id="297107324">
                                                      <w:marLeft w:val="0"/>
                                                      <w:marRight w:val="0"/>
                                                      <w:marTop w:val="0"/>
                                                      <w:marBottom w:val="0"/>
                                                      <w:divBdr>
                                                        <w:top w:val="none" w:sz="0" w:space="0" w:color="auto"/>
                                                        <w:left w:val="none" w:sz="0" w:space="0" w:color="auto"/>
                                                        <w:bottom w:val="none" w:sz="0" w:space="0" w:color="auto"/>
                                                        <w:right w:val="none" w:sz="0" w:space="0" w:color="auto"/>
                                                      </w:divBdr>
                                                      <w:divsChild>
                                                        <w:div w:id="1894342885">
                                                          <w:marLeft w:val="0"/>
                                                          <w:marRight w:val="0"/>
                                                          <w:marTop w:val="0"/>
                                                          <w:marBottom w:val="0"/>
                                                          <w:divBdr>
                                                            <w:top w:val="none" w:sz="0" w:space="0" w:color="auto"/>
                                                            <w:left w:val="none" w:sz="0" w:space="0" w:color="auto"/>
                                                            <w:bottom w:val="none" w:sz="0" w:space="0" w:color="auto"/>
                                                            <w:right w:val="none" w:sz="0" w:space="0" w:color="auto"/>
                                                          </w:divBdr>
                                                          <w:divsChild>
                                                            <w:div w:id="772357097">
                                                              <w:marLeft w:val="0"/>
                                                              <w:marRight w:val="0"/>
                                                              <w:marTop w:val="0"/>
                                                              <w:marBottom w:val="0"/>
                                                              <w:divBdr>
                                                                <w:top w:val="none" w:sz="0" w:space="0" w:color="auto"/>
                                                                <w:left w:val="none" w:sz="0" w:space="0" w:color="auto"/>
                                                                <w:bottom w:val="none" w:sz="0" w:space="0" w:color="auto"/>
                                                                <w:right w:val="none" w:sz="0" w:space="0" w:color="auto"/>
                                                              </w:divBdr>
                                                              <w:divsChild>
                                                                <w:div w:id="230234899">
                                                                  <w:marLeft w:val="0"/>
                                                                  <w:marRight w:val="0"/>
                                                                  <w:marTop w:val="0"/>
                                                                  <w:marBottom w:val="0"/>
                                                                  <w:divBdr>
                                                                    <w:top w:val="none" w:sz="0" w:space="0" w:color="auto"/>
                                                                    <w:left w:val="none" w:sz="0" w:space="0" w:color="auto"/>
                                                                    <w:bottom w:val="none" w:sz="0" w:space="0" w:color="auto"/>
                                                                    <w:right w:val="none" w:sz="0" w:space="0" w:color="auto"/>
                                                                  </w:divBdr>
                                                                  <w:divsChild>
                                                                    <w:div w:id="1038243706">
                                                                      <w:marLeft w:val="0"/>
                                                                      <w:marRight w:val="0"/>
                                                                      <w:marTop w:val="0"/>
                                                                      <w:marBottom w:val="0"/>
                                                                      <w:divBdr>
                                                                        <w:top w:val="none" w:sz="0" w:space="0" w:color="auto"/>
                                                                        <w:left w:val="none" w:sz="0" w:space="0" w:color="auto"/>
                                                                        <w:bottom w:val="none" w:sz="0" w:space="0" w:color="auto"/>
                                                                        <w:right w:val="none" w:sz="0" w:space="0" w:color="auto"/>
                                                                      </w:divBdr>
                                                                      <w:divsChild>
                                                                        <w:div w:id="739669362">
                                                                          <w:marLeft w:val="0"/>
                                                                          <w:marRight w:val="0"/>
                                                                          <w:marTop w:val="0"/>
                                                                          <w:marBottom w:val="375"/>
                                                                          <w:divBdr>
                                                                            <w:top w:val="single" w:sz="6" w:space="8" w:color="999999"/>
                                                                            <w:left w:val="single" w:sz="6" w:space="8" w:color="999999"/>
                                                                            <w:bottom w:val="single" w:sz="6" w:space="8" w:color="999999"/>
                                                                            <w:right w:val="single" w:sz="6" w:space="8" w:color="999999"/>
                                                                          </w:divBdr>
                                                                          <w:divsChild>
                                                                            <w:div w:id="1406340879">
                                                                              <w:marLeft w:val="0"/>
                                                                              <w:marRight w:val="0"/>
                                                                              <w:marTop w:val="0"/>
                                                                              <w:marBottom w:val="0"/>
                                                                              <w:divBdr>
                                                                                <w:top w:val="none" w:sz="0" w:space="0" w:color="auto"/>
                                                                                <w:left w:val="none" w:sz="0" w:space="0" w:color="auto"/>
                                                                                <w:bottom w:val="none" w:sz="0" w:space="0" w:color="auto"/>
                                                                                <w:right w:val="none" w:sz="0" w:space="0" w:color="auto"/>
                                                                              </w:divBdr>
                                                                              <w:divsChild>
                                                                                <w:div w:id="1278561267">
                                                                                  <w:marLeft w:val="0"/>
                                                                                  <w:marRight w:val="0"/>
                                                                                  <w:marTop w:val="0"/>
                                                                                  <w:marBottom w:val="0"/>
                                                                                  <w:divBdr>
                                                                                    <w:top w:val="none" w:sz="0" w:space="0" w:color="auto"/>
                                                                                    <w:left w:val="none" w:sz="0" w:space="0" w:color="auto"/>
                                                                                    <w:bottom w:val="none" w:sz="0" w:space="0" w:color="auto"/>
                                                                                    <w:right w:val="none" w:sz="0" w:space="0" w:color="auto"/>
                                                                                  </w:divBdr>
                                                                                  <w:divsChild>
                                                                                    <w:div w:id="50468908">
                                                                                      <w:marLeft w:val="0"/>
                                                                                      <w:marRight w:val="0"/>
                                                                                      <w:marTop w:val="0"/>
                                                                                      <w:marBottom w:val="0"/>
                                                                                      <w:divBdr>
                                                                                        <w:top w:val="none" w:sz="0" w:space="0" w:color="auto"/>
                                                                                        <w:left w:val="none" w:sz="0" w:space="0" w:color="auto"/>
                                                                                        <w:bottom w:val="none" w:sz="0" w:space="0" w:color="auto"/>
                                                                                        <w:right w:val="none" w:sz="0" w:space="0" w:color="auto"/>
                                                                                      </w:divBdr>
                                                                                      <w:divsChild>
                                                                                        <w:div w:id="1578248792">
                                                                                          <w:marLeft w:val="0"/>
                                                                                          <w:marRight w:val="0"/>
                                                                                          <w:marTop w:val="0"/>
                                                                                          <w:marBottom w:val="0"/>
                                                                                          <w:divBdr>
                                                                                            <w:top w:val="none" w:sz="0" w:space="0" w:color="auto"/>
                                                                                            <w:left w:val="none" w:sz="0" w:space="0" w:color="auto"/>
                                                                                            <w:bottom w:val="none" w:sz="0" w:space="0" w:color="auto"/>
                                                                                            <w:right w:val="none" w:sz="0" w:space="0" w:color="auto"/>
                                                                                          </w:divBdr>
                                                                                          <w:divsChild>
                                                                                            <w:div w:id="372467141">
                                                                                              <w:marLeft w:val="0"/>
                                                                                              <w:marRight w:val="0"/>
                                                                                              <w:marTop w:val="0"/>
                                                                                              <w:marBottom w:val="0"/>
                                                                                              <w:divBdr>
                                                                                                <w:top w:val="none" w:sz="0" w:space="0" w:color="auto"/>
                                                                                                <w:left w:val="none" w:sz="0" w:space="0" w:color="auto"/>
                                                                                                <w:bottom w:val="none" w:sz="0" w:space="0" w:color="auto"/>
                                                                                                <w:right w:val="none" w:sz="0" w:space="0" w:color="auto"/>
                                                                                              </w:divBdr>
                                                                                              <w:divsChild>
                                                                                                <w:div w:id="28574594">
                                                                                                  <w:marLeft w:val="0"/>
                                                                                                  <w:marRight w:val="0"/>
                                                                                                  <w:marTop w:val="0"/>
                                                                                                  <w:marBottom w:val="0"/>
                                                                                                  <w:divBdr>
                                                                                                    <w:top w:val="none" w:sz="0" w:space="0" w:color="auto"/>
                                                                                                    <w:left w:val="none" w:sz="0" w:space="0" w:color="auto"/>
                                                                                                    <w:bottom w:val="none" w:sz="0" w:space="0" w:color="auto"/>
                                                                                                    <w:right w:val="none" w:sz="0" w:space="0" w:color="auto"/>
                                                                                                  </w:divBdr>
                                                                                                  <w:divsChild>
                                                                                                    <w:div w:id="1947229641">
                                                                                                      <w:marLeft w:val="0"/>
                                                                                                      <w:marRight w:val="0"/>
                                                                                                      <w:marTop w:val="0"/>
                                                                                                      <w:marBottom w:val="0"/>
                                                                                                      <w:divBdr>
                                                                                                        <w:top w:val="none" w:sz="0" w:space="0" w:color="auto"/>
                                                                                                        <w:left w:val="none" w:sz="0" w:space="0" w:color="auto"/>
                                                                                                        <w:bottom w:val="none" w:sz="0" w:space="0" w:color="auto"/>
                                                                                                        <w:right w:val="none" w:sz="0" w:space="0" w:color="auto"/>
                                                                                                      </w:divBdr>
                                                                                                      <w:divsChild>
                                                                                                        <w:div w:id="1405107576">
                                                                                                          <w:marLeft w:val="0"/>
                                                                                                          <w:marRight w:val="0"/>
                                                                                                          <w:marTop w:val="0"/>
                                                                                                          <w:marBottom w:val="0"/>
                                                                                                          <w:divBdr>
                                                                                                            <w:top w:val="none" w:sz="0" w:space="0" w:color="auto"/>
                                                                                                            <w:left w:val="none" w:sz="0" w:space="0" w:color="auto"/>
                                                                                                            <w:bottom w:val="none" w:sz="0" w:space="0" w:color="auto"/>
                                                                                                            <w:right w:val="none" w:sz="0" w:space="0" w:color="auto"/>
                                                                                                          </w:divBdr>
                                                                                                        </w:div>
                                                                                                        <w:div w:id="1214611063">
                                                                                                          <w:marLeft w:val="0"/>
                                                                                                          <w:marRight w:val="0"/>
                                                                                                          <w:marTop w:val="0"/>
                                                                                                          <w:marBottom w:val="0"/>
                                                                                                          <w:divBdr>
                                                                                                            <w:top w:val="none" w:sz="0" w:space="0" w:color="auto"/>
                                                                                                            <w:left w:val="none" w:sz="0" w:space="0" w:color="auto"/>
                                                                                                            <w:bottom w:val="none" w:sz="0" w:space="0" w:color="auto"/>
                                                                                                            <w:right w:val="none" w:sz="0" w:space="0" w:color="auto"/>
                                                                                                          </w:divBdr>
                                                                                                        </w:div>
                                                                                                        <w:div w:id="1085107246">
                                                                                                          <w:marLeft w:val="0"/>
                                                                                                          <w:marRight w:val="0"/>
                                                                                                          <w:marTop w:val="0"/>
                                                                                                          <w:marBottom w:val="0"/>
                                                                                                          <w:divBdr>
                                                                                                            <w:top w:val="none" w:sz="0" w:space="0" w:color="auto"/>
                                                                                                            <w:left w:val="none" w:sz="0" w:space="0" w:color="auto"/>
                                                                                                            <w:bottom w:val="none" w:sz="0" w:space="0" w:color="auto"/>
                                                                                                            <w:right w:val="none" w:sz="0" w:space="0" w:color="auto"/>
                                                                                                          </w:divBdr>
                                                                                                        </w:div>
                                                                                                        <w:div w:id="910774889">
                                                                                                          <w:marLeft w:val="0"/>
                                                                                                          <w:marRight w:val="0"/>
                                                                                                          <w:marTop w:val="0"/>
                                                                                                          <w:marBottom w:val="0"/>
                                                                                                          <w:divBdr>
                                                                                                            <w:top w:val="none" w:sz="0" w:space="0" w:color="auto"/>
                                                                                                            <w:left w:val="none" w:sz="0" w:space="0" w:color="auto"/>
                                                                                                            <w:bottom w:val="none" w:sz="0" w:space="0" w:color="auto"/>
                                                                                                            <w:right w:val="none" w:sz="0" w:space="0" w:color="auto"/>
                                                                                                          </w:divBdr>
                                                                                                        </w:div>
                                                                                                        <w:div w:id="876040011">
                                                                                                          <w:marLeft w:val="0"/>
                                                                                                          <w:marRight w:val="0"/>
                                                                                                          <w:marTop w:val="0"/>
                                                                                                          <w:marBottom w:val="0"/>
                                                                                                          <w:divBdr>
                                                                                                            <w:top w:val="none" w:sz="0" w:space="0" w:color="auto"/>
                                                                                                            <w:left w:val="none" w:sz="0" w:space="0" w:color="auto"/>
                                                                                                            <w:bottom w:val="none" w:sz="0" w:space="0" w:color="auto"/>
                                                                                                            <w:right w:val="none" w:sz="0" w:space="0" w:color="auto"/>
                                                                                                          </w:divBdr>
                                                                                                        </w:div>
                                                                                                        <w:div w:id="540284176">
                                                                                                          <w:marLeft w:val="0"/>
                                                                                                          <w:marRight w:val="0"/>
                                                                                                          <w:marTop w:val="0"/>
                                                                                                          <w:marBottom w:val="0"/>
                                                                                                          <w:divBdr>
                                                                                                            <w:top w:val="none" w:sz="0" w:space="0" w:color="auto"/>
                                                                                                            <w:left w:val="none" w:sz="0" w:space="0" w:color="auto"/>
                                                                                                            <w:bottom w:val="none" w:sz="0" w:space="0" w:color="auto"/>
                                                                                                            <w:right w:val="none" w:sz="0" w:space="0" w:color="auto"/>
                                                                                                          </w:divBdr>
                                                                                                        </w:div>
                                                                                                        <w:div w:id="4269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c.bne.catholic.edu.au/Pages/Religious-Education.aspx" TargetMode="External"/><Relationship Id="rId21" Type="http://schemas.openxmlformats.org/officeDocument/2006/relationships/hyperlink" Target="http://www.australiancurriculum.edu.au/GeneralCapabilities/Personal-and-social-capability" TargetMode="External"/><Relationship Id="rId42" Type="http://schemas.openxmlformats.org/officeDocument/2006/relationships/hyperlink" Target="http://www.rec.bne.catholic.edu.au/Pages/Religious-Education.aspx" TargetMode="External"/><Relationship Id="rId47" Type="http://schemas.openxmlformats.org/officeDocument/2006/relationships/hyperlink" Target="http://www.rec.bne.catholic.edu.au/Pages/Religious-Education.aspx" TargetMode="External"/><Relationship Id="rId63" Type="http://schemas.openxmlformats.org/officeDocument/2006/relationships/hyperlink" Target="http://www.rec.bne.catholic.edu.au/Pages/Religious-Education.aspx" TargetMode="External"/><Relationship Id="rId68" Type="http://schemas.openxmlformats.org/officeDocument/2006/relationships/hyperlink" Target="http://www.rec.bne.catholic.edu.au/Pages/Religious-Education.aspx" TargetMode="External"/><Relationship Id="rId84" Type="http://schemas.openxmlformats.org/officeDocument/2006/relationships/hyperlink" Target="http://www.rec.bne.catholic.edu.au/Pages/Theological-Background-Details.aspx?tbid=81" TargetMode="External"/><Relationship Id="rId89" Type="http://schemas.openxmlformats.org/officeDocument/2006/relationships/hyperlink" Target="http://www.puzzlefast.com/en/puzzles/20140707641758" TargetMode="External"/><Relationship Id="rId16" Type="http://schemas.openxmlformats.org/officeDocument/2006/relationships/hyperlink" Target="http://www.rec.bne.catholic.edu.au/Religious%20Life%20of%20the%20School%20P-12/Religious%20Life%20of%20the%20School%20P-12%20Elaborations/Pages/Living-the-Gospel-(EFG).aspx" TargetMode="External"/><Relationship Id="rId11" Type="http://schemas.openxmlformats.org/officeDocument/2006/relationships/hyperlink" Target="http://www.rec.bne.catholic.edu.au/Organisation/Cross%20Curriculum%20Priorities/Pages/default.aspx" TargetMode="External"/><Relationship Id="rId32" Type="http://schemas.openxmlformats.org/officeDocument/2006/relationships/hyperlink" Target="http://www.rec.bne.catholic.edu.au/Pages/Religious-Education.aspx" TargetMode="External"/><Relationship Id="rId37" Type="http://schemas.openxmlformats.org/officeDocument/2006/relationships/hyperlink" Target="http://www.rec.bne.catholic.edu.au/Pages/Religious-Education.aspx" TargetMode="External"/><Relationship Id="rId53" Type="http://schemas.openxmlformats.org/officeDocument/2006/relationships/hyperlink" Target="http://www.rec.bne.catholic.edu.au/Pages/Religious-Education.aspx" TargetMode="External"/><Relationship Id="rId58" Type="http://schemas.openxmlformats.org/officeDocument/2006/relationships/hyperlink" Target="http://www.rec.bne.catholic.edu.au/Pages/Religious-Education.aspx" TargetMode="External"/><Relationship Id="rId74" Type="http://schemas.openxmlformats.org/officeDocument/2006/relationships/hyperlink" Target="http://www.rec.bne.catholic.edu.au/Pages/Religious-Education.aspx" TargetMode="External"/><Relationship Id="rId79" Type="http://schemas.openxmlformats.org/officeDocument/2006/relationships/hyperlink" Target="http://www.rec.bne.catholic.edu.au/Appendices/Appendix%20B/Pages/default.aspx" TargetMode="External"/><Relationship Id="rId5" Type="http://schemas.openxmlformats.org/officeDocument/2006/relationships/settings" Target="settings.xml"/><Relationship Id="rId90" Type="http://schemas.openxmlformats.org/officeDocument/2006/relationships/image" Target="media/image10.png"/><Relationship Id="rId22" Type="http://schemas.openxmlformats.org/officeDocument/2006/relationships/hyperlink" Target="http://www.rec.bne.catholic.edu.au/Pages/Religious-Education.aspx" TargetMode="External"/><Relationship Id="rId27" Type="http://schemas.openxmlformats.org/officeDocument/2006/relationships/hyperlink" Target="http://www.rec.bne.catholic.edu.au/Pages/Religious-Education.aspx" TargetMode="External"/><Relationship Id="rId43" Type="http://schemas.openxmlformats.org/officeDocument/2006/relationships/hyperlink" Target="http://www.australiancurriculum.edu.au/StudentDiversity/Overview" TargetMode="External"/><Relationship Id="rId48" Type="http://schemas.openxmlformats.org/officeDocument/2006/relationships/hyperlink" Target="http://www.rec.bne.catholic.edu.au/Pages/Religious-Education.aspx" TargetMode="External"/><Relationship Id="rId64" Type="http://schemas.openxmlformats.org/officeDocument/2006/relationships/hyperlink" Target="http://www.rec.bne.catholic.edu.au/Pages/Religious-Education.aspx" TargetMode="External"/><Relationship Id="rId69" Type="http://schemas.openxmlformats.org/officeDocument/2006/relationships/hyperlink" Target="http://religioncurriculump-12.weebly.com/church-history.html" TargetMode="External"/><Relationship Id="rId8" Type="http://schemas.openxmlformats.org/officeDocument/2006/relationships/hyperlink" Target="http://religioncurriculump-12.weebly.com/planning.html" TargetMode="External"/><Relationship Id="rId51" Type="http://schemas.openxmlformats.org/officeDocument/2006/relationships/hyperlink" Target="http://www.rec.bne.catholic.edu.au/Pages/Religious-Education.aspx" TargetMode="External"/><Relationship Id="rId72" Type="http://schemas.openxmlformats.org/officeDocument/2006/relationships/image" Target="media/image5.jpeg"/><Relationship Id="rId80" Type="http://schemas.openxmlformats.org/officeDocument/2006/relationships/image" Target="media/image6.png"/><Relationship Id="rId85" Type="http://schemas.openxmlformats.org/officeDocument/2006/relationships/image" Target="media/image8.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xtranetportal.bne.catholic.edu.au/re/REC/RLS/RIC/Pages/default.aspx" TargetMode="External"/><Relationship Id="rId17" Type="http://schemas.openxmlformats.org/officeDocument/2006/relationships/hyperlink" Target="http://extranetportal.bne.catholic.edu.au/re/REC/RLS/PW/Pages/default.aspx" TargetMode="External"/><Relationship Id="rId25" Type="http://schemas.openxmlformats.org/officeDocument/2006/relationships/hyperlink" Target="http://www.rec.bne.catholic.edu.au/Pages/Religious-Education.aspx" TargetMode="External"/><Relationship Id="rId33" Type="http://schemas.openxmlformats.org/officeDocument/2006/relationships/hyperlink" Target="http://www.rec.bne.catholic.edu.au/Pages/Religious-Education.aspx" TargetMode="External"/><Relationship Id="rId38" Type="http://schemas.openxmlformats.org/officeDocument/2006/relationships/hyperlink" Target="http://www.rec.bne.catholic.edu.au/Pages/Religious-Education.aspx" TargetMode="External"/><Relationship Id="rId46" Type="http://schemas.openxmlformats.org/officeDocument/2006/relationships/hyperlink" Target="https://kweb.bne.catholic.edu.au/LandT/LearningTeaching/Assessinglearning/Pages/Assessing%20learning.aspx" TargetMode="External"/><Relationship Id="rId59" Type="http://schemas.openxmlformats.org/officeDocument/2006/relationships/hyperlink" Target="http://www.rec.bne.catholic.edu.au/Pages/Religious-Education.aspx" TargetMode="External"/><Relationship Id="rId67" Type="http://schemas.openxmlformats.org/officeDocument/2006/relationships/hyperlink" Target="http://www.rec.bne.catholic.edu.au/Pages/Religious-Education.aspx" TargetMode="External"/><Relationship Id="rId20" Type="http://schemas.openxmlformats.org/officeDocument/2006/relationships/hyperlink" Target="http://www.australiancurriculum.edu.au/GeneralCapabilities/Critical-and-creative-thinking" TargetMode="External"/><Relationship Id="rId41" Type="http://schemas.openxmlformats.org/officeDocument/2006/relationships/hyperlink" Target="http://www.rec.bne.catholic.edu.au/Pages/Religious-Education.aspx" TargetMode="External"/><Relationship Id="rId54" Type="http://schemas.openxmlformats.org/officeDocument/2006/relationships/hyperlink" Target="http://www.rec.bne.catholic.edu.au/Appendices/Pages/default.aspx" TargetMode="External"/><Relationship Id="rId62" Type="http://schemas.openxmlformats.org/officeDocument/2006/relationships/hyperlink" Target="http://www.rec.bne.catholic.edu.au/Pages/Religious-Education.aspx" TargetMode="External"/><Relationship Id="rId70" Type="http://schemas.openxmlformats.org/officeDocument/2006/relationships/image" Target="media/image4.jpeg"/><Relationship Id="rId75" Type="http://schemas.openxmlformats.org/officeDocument/2006/relationships/hyperlink" Target="http://www.rec.bne.catholic.edu.au/Pages/Religious-Education.aspx" TargetMode="External"/><Relationship Id="rId83" Type="http://schemas.openxmlformats.org/officeDocument/2006/relationships/hyperlink" Target="http://www.rec.bne.catholic.edu.au/Pages/Theological-Background-Details.aspx?tbid=45" TargetMode="External"/><Relationship Id="rId88" Type="http://schemas.openxmlformats.org/officeDocument/2006/relationships/hyperlink" Target="http://www.puzzlefast.com/en/puzzles/20140707622964" TargetMode="External"/><Relationship Id="rId91" Type="http://schemas.openxmlformats.org/officeDocument/2006/relationships/hyperlink" Target="http://www.rec.bne.catholic.edu.au/Pages/Theological-Background-Details.aspx?tbid=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xtranetportal.bne.catholic.edu.au/re/REC/RLS/EFF/Pages/default.aspx" TargetMode="External"/><Relationship Id="rId23" Type="http://schemas.openxmlformats.org/officeDocument/2006/relationships/hyperlink" Target="http://www.rec.bne.catholic.edu.au/Pages/Religious-Education.aspx" TargetMode="External"/><Relationship Id="rId28" Type="http://schemas.openxmlformats.org/officeDocument/2006/relationships/hyperlink" Target="http://www.rec.bne.catholic.edu.au/Pages/Religious-Education.aspx" TargetMode="External"/><Relationship Id="rId36" Type="http://schemas.openxmlformats.org/officeDocument/2006/relationships/hyperlink" Target="http://www.rec.bne.catholic.edu.au/Pages/Religious-Education.aspx" TargetMode="External"/><Relationship Id="rId49" Type="http://schemas.openxmlformats.org/officeDocument/2006/relationships/hyperlink" Target="http://www.rec.bne.catholic.edu.au/Pages/Religious-Education.aspx" TargetMode="External"/><Relationship Id="rId57" Type="http://schemas.openxmlformats.org/officeDocument/2006/relationships/hyperlink" Target="http://www.rec.bne.catholic.edu.au/Pages/Religious-Education.aspx" TargetMode="External"/><Relationship Id="rId10" Type="http://schemas.openxmlformats.org/officeDocument/2006/relationships/hyperlink" Target="http://www.rec.bne.catholic.edu.au/Organisation/Pages/General-Capabilities.aspx" TargetMode="External"/><Relationship Id="rId31" Type="http://schemas.openxmlformats.org/officeDocument/2006/relationships/hyperlink" Target="http://www.rec.bne.catholic.edu.au/Pages/Religious-Education.aspx" TargetMode="External"/><Relationship Id="rId44" Type="http://schemas.openxmlformats.org/officeDocument/2006/relationships/hyperlink" Target="https://kweb.bne.catholic.edu.au/LandT/LearningTeaching/Pedagogy/Pages/Learning-Intentions.aspx" TargetMode="External"/><Relationship Id="rId52" Type="http://schemas.openxmlformats.org/officeDocument/2006/relationships/hyperlink" Target="http://www.rec.bne.catholic.edu.au/Pages/Religious-Education.aspx" TargetMode="External"/><Relationship Id="rId60" Type="http://schemas.openxmlformats.org/officeDocument/2006/relationships/hyperlink" Target="http://www.rec.bne.catholic.edu.au/Pages/Religious-Education.aspx" TargetMode="External"/><Relationship Id="rId65" Type="http://schemas.openxmlformats.org/officeDocument/2006/relationships/hyperlink" Target="http://bceteachingjudaism.weebly.com/index.html" TargetMode="External"/><Relationship Id="rId73" Type="http://schemas.openxmlformats.org/officeDocument/2006/relationships/hyperlink" Target="http://www.rec.bne.catholic.edu.au/Pages/Religious-Education.aspx" TargetMode="External"/><Relationship Id="rId78" Type="http://schemas.openxmlformats.org/officeDocument/2006/relationships/hyperlink" Target="http://www.rec.bne.catholic.edu.au/Pages/Theological-Background-Search.aspx" TargetMode="External"/><Relationship Id="rId81" Type="http://schemas.openxmlformats.org/officeDocument/2006/relationships/image" Target="media/image7.png"/><Relationship Id="rId86" Type="http://schemas.openxmlformats.org/officeDocument/2006/relationships/image" Target="media/image9.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bne.catholic.edu.au/Religious%20Life%20of%20the%20School%20P-12/Pages/default.aspx" TargetMode="External"/><Relationship Id="rId13" Type="http://schemas.openxmlformats.org/officeDocument/2006/relationships/hyperlink" Target="http://extranetportal.bne.catholic.edu.au/re/REC/RLS/SAJ/Pages/default.aspx" TargetMode="External"/><Relationship Id="rId18" Type="http://schemas.openxmlformats.org/officeDocument/2006/relationships/hyperlink" Target="http://www.rec.bne.catholic.edu.au/Religious%20Life%20of%20the%20School%20P-12/Religious%20Life%20of%20the%20School%20P-12%20Elaborations/Pages/Ritualising-everyday-life-(PWR).aspx" TargetMode="External"/><Relationship Id="rId39" Type="http://schemas.openxmlformats.org/officeDocument/2006/relationships/hyperlink" Target="http://www.rec.bne.catholic.edu.au/Pages/Religious-Education.aspx" TargetMode="External"/><Relationship Id="rId34" Type="http://schemas.openxmlformats.org/officeDocument/2006/relationships/hyperlink" Target="http://www.rec.bne.catholic.edu.au/Pages/Religious-Education.aspx" TargetMode="External"/><Relationship Id="rId50" Type="http://schemas.openxmlformats.org/officeDocument/2006/relationships/hyperlink" Target="http://www.rec.bne.catholic.edu.au/Pages/Religious-Education.aspx" TargetMode="External"/><Relationship Id="rId55" Type="http://schemas.openxmlformats.org/officeDocument/2006/relationships/image" Target="media/image2.jpeg"/><Relationship Id="rId76" Type="http://schemas.openxmlformats.org/officeDocument/2006/relationships/hyperlink" Target="http://www.rec.bne.catholic.edu.au/Appendices/Appendix%20B/Pages/default.aspx" TargetMode="External"/><Relationship Id="rId7" Type="http://schemas.openxmlformats.org/officeDocument/2006/relationships/image" Target="media/image1.jpeg"/><Relationship Id="rId71" Type="http://schemas.openxmlformats.org/officeDocument/2006/relationships/hyperlink" Target="http://religioncurriculump-12.weebly.com/resources.html" TargetMode="External"/><Relationship Id="rId92" Type="http://schemas.openxmlformats.org/officeDocument/2006/relationships/hyperlink" Target="http://www.rec.bne.catholic.edu.au/Pages/Theological-Background-Details.aspx?tbid=15" TargetMode="External"/><Relationship Id="rId2" Type="http://schemas.openxmlformats.org/officeDocument/2006/relationships/numbering" Target="numbering.xml"/><Relationship Id="rId29" Type="http://schemas.openxmlformats.org/officeDocument/2006/relationships/hyperlink" Target="http://www.rec.bne.catholic.edu.au/Pages/Religious-Education.aspx" TargetMode="External"/><Relationship Id="rId24" Type="http://schemas.openxmlformats.org/officeDocument/2006/relationships/hyperlink" Target="http://www.rec.bne.catholic.edu.au/Pages/Religious-Education.aspx" TargetMode="External"/><Relationship Id="rId40" Type="http://schemas.openxmlformats.org/officeDocument/2006/relationships/hyperlink" Target="http://www.rec.bne.catholic.edu.au/Pages/Religious-Education.aspx" TargetMode="External"/><Relationship Id="rId45" Type="http://schemas.openxmlformats.org/officeDocument/2006/relationships/hyperlink" Target="https://kweb.bne.catholic.edu.au/LandT/LearningTeaching/Pedagogy/Pages/Success-Criteria.aspx" TargetMode="External"/><Relationship Id="rId66" Type="http://schemas.openxmlformats.org/officeDocument/2006/relationships/image" Target="media/image3.jpeg"/><Relationship Id="rId87" Type="http://schemas.openxmlformats.org/officeDocument/2006/relationships/hyperlink" Target="http://www.puzzlefast.com/" TargetMode="External"/><Relationship Id="rId61" Type="http://schemas.openxmlformats.org/officeDocument/2006/relationships/hyperlink" Target="http://www.rec.bne.catholic.edu.au/Pages/Religious-Education.aspx" TargetMode="External"/><Relationship Id="rId82" Type="http://schemas.openxmlformats.org/officeDocument/2006/relationships/hyperlink" Target="http://www.rec.bne.catholic.edu.au/Pages/Religious-Education.aspx" TargetMode="External"/><Relationship Id="rId19" Type="http://schemas.openxmlformats.org/officeDocument/2006/relationships/hyperlink" Target="http://www.australiancurriculum.edu.au/GeneralCapabilities/Literacy" TargetMode="External"/><Relationship Id="rId14" Type="http://schemas.openxmlformats.org/officeDocument/2006/relationships/hyperlink" Target="http://www.rec.bne.catholic.edu.au/Religious%20Life%20of%20the%20School%20P-12/Religious%20Life%20of%20the%20School%20P-12%20Elaborations/Pages/Reflection-on-action-for-Justice.aspx" TargetMode="External"/><Relationship Id="rId30" Type="http://schemas.openxmlformats.org/officeDocument/2006/relationships/hyperlink" Target="http://www.rec.bne.catholic.edu.au/Pages/Religious-Education.aspx" TargetMode="External"/><Relationship Id="rId35" Type="http://schemas.openxmlformats.org/officeDocument/2006/relationships/hyperlink" Target="http://www.rec.bne.catholic.edu.au/Pages/Religious-Education.aspx" TargetMode="External"/><Relationship Id="rId56" Type="http://schemas.openxmlformats.org/officeDocument/2006/relationships/hyperlink" Target="http://www.rec.bne.catholic.edu.au/Pages/Religious-Education.aspx" TargetMode="External"/><Relationship Id="rId77" Type="http://schemas.openxmlformats.org/officeDocument/2006/relationships/hyperlink" Target="http://religioncurriculump-12.weebly.com/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558C-1C67-4953-AB3F-BD40A0E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Catherine Whannell</cp:lastModifiedBy>
  <cp:revision>4</cp:revision>
  <cp:lastPrinted>2013-06-26T01:28:00Z</cp:lastPrinted>
  <dcterms:created xsi:type="dcterms:W3CDTF">2014-10-12T21:40:00Z</dcterms:created>
  <dcterms:modified xsi:type="dcterms:W3CDTF">2014-10-21T03:54:00Z</dcterms:modified>
</cp:coreProperties>
</file>